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65CD1" w14:textId="11B5F3C9" w:rsidR="0098297A" w:rsidRDefault="0098297A" w:rsidP="0098297A">
      <w:pPr>
        <w:spacing w:before="100" w:beforeAutospacing="1" w:after="100" w:afterAutospacing="1" w:line="36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98297A">
        <w:rPr>
          <w:rFonts w:ascii="Palatino Linotype" w:hAnsi="Palatino Linotype"/>
          <w:b/>
          <w:bCs/>
          <w:sz w:val="24"/>
          <w:szCs w:val="24"/>
        </w:rPr>
        <w:t xml:space="preserve">PROJETO DE RESOLUÇÃO Nº ____ DE ___ </w:t>
      </w:r>
      <w:proofErr w:type="spellStart"/>
      <w:r w:rsidRPr="0098297A">
        <w:rPr>
          <w:rFonts w:ascii="Palatino Linotype" w:hAnsi="Palatino Linotype"/>
          <w:b/>
          <w:bCs/>
          <w:sz w:val="24"/>
          <w:szCs w:val="24"/>
        </w:rPr>
        <w:t>DE</w:t>
      </w:r>
      <w:proofErr w:type="spellEnd"/>
      <w:r w:rsidRPr="0098297A">
        <w:rPr>
          <w:rFonts w:ascii="Palatino Linotype" w:hAnsi="Palatino Linotype"/>
          <w:b/>
          <w:bCs/>
          <w:sz w:val="24"/>
          <w:szCs w:val="24"/>
        </w:rPr>
        <w:t xml:space="preserve"> FEVEREIRO DE 2026</w:t>
      </w:r>
    </w:p>
    <w:p w14:paraId="0C56106F" w14:textId="77777777" w:rsidR="00DD40B9" w:rsidRDefault="00DD40B9" w:rsidP="0098297A">
      <w:pPr>
        <w:spacing w:before="100" w:beforeAutospacing="1" w:after="100" w:afterAutospacing="1" w:line="36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42239F8F" w14:textId="21304D5C" w:rsidR="0098297A" w:rsidRDefault="0098297A" w:rsidP="0098297A">
      <w:pPr>
        <w:spacing w:before="100" w:beforeAutospacing="1" w:after="100" w:afterAutospacing="1" w:line="360" w:lineRule="auto"/>
        <w:ind w:left="4248"/>
        <w:jc w:val="both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t>Institui a Galeria Lilás no âmbito da Câmara Municipal de São José do Povo e dá outras providências.</w:t>
      </w:r>
    </w:p>
    <w:p w14:paraId="55149571" w14:textId="77777777" w:rsidR="00DD40B9" w:rsidRDefault="00DD40B9" w:rsidP="0098297A">
      <w:pPr>
        <w:spacing w:before="100" w:beforeAutospacing="1" w:after="100" w:afterAutospacing="1" w:line="360" w:lineRule="auto"/>
        <w:ind w:left="4248"/>
        <w:jc w:val="both"/>
        <w:rPr>
          <w:rFonts w:ascii="Palatino Linotype" w:hAnsi="Palatino Linotype"/>
          <w:bCs/>
          <w:sz w:val="24"/>
          <w:szCs w:val="24"/>
        </w:rPr>
      </w:pPr>
    </w:p>
    <w:p w14:paraId="6BACFE6C" w14:textId="3E82A209" w:rsidR="0098297A" w:rsidRDefault="0098297A" w:rsidP="0098297A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t xml:space="preserve">O Presidente </w:t>
      </w:r>
      <w:r>
        <w:rPr>
          <w:rFonts w:ascii="Palatino Linotype" w:hAnsi="Palatino Linotype"/>
          <w:bCs/>
          <w:sz w:val="24"/>
          <w:szCs w:val="24"/>
        </w:rPr>
        <w:t>d</w:t>
      </w:r>
      <w:r w:rsidRPr="0098297A">
        <w:rPr>
          <w:rFonts w:ascii="Palatino Linotype" w:hAnsi="Palatino Linotype"/>
          <w:bCs/>
          <w:sz w:val="24"/>
          <w:szCs w:val="24"/>
        </w:rPr>
        <w:t xml:space="preserve">a Câmara Municipal </w:t>
      </w:r>
      <w:r>
        <w:rPr>
          <w:rFonts w:ascii="Palatino Linotype" w:hAnsi="Palatino Linotype"/>
          <w:bCs/>
          <w:sz w:val="24"/>
          <w:szCs w:val="24"/>
        </w:rPr>
        <w:t>d</w:t>
      </w:r>
      <w:r w:rsidRPr="0098297A">
        <w:rPr>
          <w:rFonts w:ascii="Palatino Linotype" w:hAnsi="Palatino Linotype"/>
          <w:bCs/>
          <w:sz w:val="24"/>
          <w:szCs w:val="24"/>
        </w:rPr>
        <w:t xml:space="preserve">e São José </w:t>
      </w:r>
      <w:r>
        <w:rPr>
          <w:rFonts w:ascii="Palatino Linotype" w:hAnsi="Palatino Linotype"/>
          <w:bCs/>
          <w:sz w:val="24"/>
          <w:szCs w:val="24"/>
        </w:rPr>
        <w:t>d</w:t>
      </w:r>
      <w:r w:rsidRPr="0098297A">
        <w:rPr>
          <w:rFonts w:ascii="Palatino Linotype" w:hAnsi="Palatino Linotype"/>
          <w:bCs/>
          <w:sz w:val="24"/>
          <w:szCs w:val="24"/>
        </w:rPr>
        <w:t>o Povo, Estado de Mato Grosso, no uso das atribuições que lhe são conferidas pelo Regimento Interno, faz saber que o Plenário aprovou e ele promulga a seguinte Resolução:</w:t>
      </w:r>
    </w:p>
    <w:p w14:paraId="348F16ED" w14:textId="77777777" w:rsidR="00DD40B9" w:rsidRPr="0098297A" w:rsidRDefault="00DD40B9" w:rsidP="0098297A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5D4D6FF5" w14:textId="3ECFA1E5" w:rsidR="0098297A" w:rsidRPr="0098297A" w:rsidRDefault="0098297A" w:rsidP="00DD40B9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t>Art. 1º</w:t>
      </w:r>
      <w:r w:rsidR="00DD40B9">
        <w:rPr>
          <w:rFonts w:ascii="Palatino Linotype" w:hAnsi="Palatino Linotype"/>
          <w:bCs/>
          <w:sz w:val="24"/>
          <w:szCs w:val="24"/>
        </w:rPr>
        <w:t xml:space="preserve"> </w:t>
      </w:r>
      <w:r w:rsidRPr="0098297A">
        <w:rPr>
          <w:rFonts w:ascii="Palatino Linotype" w:hAnsi="Palatino Linotype"/>
          <w:bCs/>
          <w:sz w:val="24"/>
          <w:szCs w:val="24"/>
        </w:rPr>
        <w:t>Fica instituída a Galeria Lilás no âmbito da Câmara Municipal de São José do Povo.</w:t>
      </w:r>
    </w:p>
    <w:p w14:paraId="7ECCFD9D" w14:textId="77777777" w:rsidR="0098297A" w:rsidRPr="0098297A" w:rsidRDefault="0098297A" w:rsidP="00DD40B9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t>§ 1º A Galeria Lilás consistirá em espaço devidamente identificado nas dependências da Câmara Municipal, em ambiente público, destinado à exposição de fotografias das mulheres que tenham ocupado o cargo de Vereadora no Município de São José do Povo.</w:t>
      </w:r>
    </w:p>
    <w:p w14:paraId="192A7AA8" w14:textId="77777777" w:rsidR="0098297A" w:rsidRPr="0098297A" w:rsidRDefault="0098297A" w:rsidP="00DD40B9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t>§ 2º As homenagens serão realizadas por meio de exposição individualizada de fotografias, organizadas em ordem cronológica de posse, contendo, abaixo de cada imagem, a identificação nominal da homenageada e o respectivo período de atuação, observados a arte e o padrão definidos pela Mesa Diretora.</w:t>
      </w:r>
    </w:p>
    <w:p w14:paraId="0DB03402" w14:textId="77777777" w:rsidR="0098297A" w:rsidRPr="0098297A" w:rsidRDefault="0098297A" w:rsidP="00DD40B9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lastRenderedPageBreak/>
        <w:t>§ 3º A Galeria Lilás será implantada com as fotografias das Vereadoras que exerceram ou estejam exercendo mandato na data da publicação desta Resolução.</w:t>
      </w:r>
    </w:p>
    <w:p w14:paraId="3BC7F450" w14:textId="77777777" w:rsidR="0098297A" w:rsidRPr="0098297A" w:rsidRDefault="0098297A" w:rsidP="00DD40B9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t>§ 4º A Galeria Lilás ficará localizada em espaço definido pela Presidência.</w:t>
      </w:r>
    </w:p>
    <w:p w14:paraId="7750AC35" w14:textId="6D5767B5" w:rsidR="0098297A" w:rsidRPr="0098297A" w:rsidRDefault="0098297A" w:rsidP="00DD40B9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t>Art. 2º</w:t>
      </w:r>
      <w:r w:rsidR="00DD40B9">
        <w:rPr>
          <w:rFonts w:ascii="Palatino Linotype" w:hAnsi="Palatino Linotype"/>
          <w:bCs/>
          <w:sz w:val="24"/>
          <w:szCs w:val="24"/>
        </w:rPr>
        <w:t xml:space="preserve"> </w:t>
      </w:r>
      <w:r w:rsidRPr="0098297A">
        <w:rPr>
          <w:rFonts w:ascii="Palatino Linotype" w:hAnsi="Palatino Linotype"/>
          <w:bCs/>
          <w:sz w:val="24"/>
          <w:szCs w:val="24"/>
        </w:rPr>
        <w:t>As despesas decorrentes da execução desta Resolução correrão por conta das dotações orçamentárias próprias da Câmara Municipal.</w:t>
      </w:r>
    </w:p>
    <w:p w14:paraId="314C1BC0" w14:textId="11E5ADFA" w:rsidR="0098297A" w:rsidRPr="0098297A" w:rsidRDefault="0098297A" w:rsidP="00DD40B9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t>Art. 3º</w:t>
      </w:r>
      <w:r w:rsidR="00DD40B9">
        <w:rPr>
          <w:rFonts w:ascii="Palatino Linotype" w:hAnsi="Palatino Linotype"/>
          <w:bCs/>
          <w:sz w:val="24"/>
          <w:szCs w:val="24"/>
        </w:rPr>
        <w:t xml:space="preserve"> </w:t>
      </w:r>
      <w:r w:rsidRPr="0098297A">
        <w:rPr>
          <w:rFonts w:ascii="Palatino Linotype" w:hAnsi="Palatino Linotype"/>
          <w:bCs/>
          <w:sz w:val="24"/>
          <w:szCs w:val="24"/>
        </w:rPr>
        <w:t>A execução desta Resolução poderá compreender:</w:t>
      </w:r>
    </w:p>
    <w:p w14:paraId="4FD164EC" w14:textId="7DDF8485" w:rsidR="0098297A" w:rsidRPr="0098297A" w:rsidRDefault="0098297A" w:rsidP="00DD40B9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t xml:space="preserve">I – </w:t>
      </w:r>
      <w:proofErr w:type="gramStart"/>
      <w:r w:rsidRPr="0098297A">
        <w:rPr>
          <w:rFonts w:ascii="Palatino Linotype" w:hAnsi="Palatino Linotype"/>
          <w:bCs/>
          <w:sz w:val="24"/>
          <w:szCs w:val="24"/>
        </w:rPr>
        <w:t>confecção</w:t>
      </w:r>
      <w:proofErr w:type="gramEnd"/>
      <w:r w:rsidRPr="0098297A">
        <w:rPr>
          <w:rFonts w:ascii="Palatino Linotype" w:hAnsi="Palatino Linotype"/>
          <w:bCs/>
          <w:sz w:val="24"/>
          <w:szCs w:val="24"/>
        </w:rPr>
        <w:t xml:space="preserve"> de material destinado à identificação do espaço denominado “Galeria Lilás”</w:t>
      </w:r>
      <w:r w:rsidR="00DD40B9">
        <w:rPr>
          <w:rFonts w:ascii="Palatino Linotype" w:hAnsi="Palatino Linotype"/>
          <w:bCs/>
          <w:sz w:val="24"/>
          <w:szCs w:val="24"/>
        </w:rPr>
        <w:t>, por meio de letreiro</w:t>
      </w:r>
      <w:r w:rsidRPr="0098297A">
        <w:rPr>
          <w:rFonts w:ascii="Palatino Linotype" w:hAnsi="Palatino Linotype"/>
          <w:bCs/>
          <w:sz w:val="24"/>
          <w:szCs w:val="24"/>
        </w:rPr>
        <w:t>;</w:t>
      </w:r>
    </w:p>
    <w:p w14:paraId="2F199936" w14:textId="77777777" w:rsidR="0098297A" w:rsidRPr="0098297A" w:rsidRDefault="0098297A" w:rsidP="00DD40B9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t xml:space="preserve">II – </w:t>
      </w:r>
      <w:proofErr w:type="gramStart"/>
      <w:r w:rsidRPr="0098297A">
        <w:rPr>
          <w:rFonts w:ascii="Palatino Linotype" w:hAnsi="Palatino Linotype"/>
          <w:bCs/>
          <w:sz w:val="24"/>
          <w:szCs w:val="24"/>
        </w:rPr>
        <w:t>procedimentos</w:t>
      </w:r>
      <w:proofErr w:type="gramEnd"/>
      <w:r w:rsidRPr="0098297A">
        <w:rPr>
          <w:rFonts w:ascii="Palatino Linotype" w:hAnsi="Palatino Linotype"/>
          <w:bCs/>
          <w:sz w:val="24"/>
          <w:szCs w:val="24"/>
        </w:rPr>
        <w:t xml:space="preserve"> necessários à exposição de fotografias das mulheres eleitas Vereadoras titulares do Município de São José do Povo;</w:t>
      </w:r>
    </w:p>
    <w:p w14:paraId="0417808A" w14:textId="77777777" w:rsidR="0098297A" w:rsidRPr="0098297A" w:rsidRDefault="0098297A" w:rsidP="00DD40B9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t>III – confecção de molduras, quadros, placas e letreiros destinados à identificação das Vereadoras homenageadas;</w:t>
      </w:r>
    </w:p>
    <w:p w14:paraId="14AAF265" w14:textId="77777777" w:rsidR="0098297A" w:rsidRPr="0098297A" w:rsidRDefault="0098297A" w:rsidP="00DD40B9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t xml:space="preserve">IV – </w:t>
      </w:r>
      <w:proofErr w:type="gramStart"/>
      <w:r w:rsidRPr="0098297A">
        <w:rPr>
          <w:rFonts w:ascii="Palatino Linotype" w:hAnsi="Palatino Linotype"/>
          <w:bCs/>
          <w:sz w:val="24"/>
          <w:szCs w:val="24"/>
        </w:rPr>
        <w:t>realização</w:t>
      </w:r>
      <w:proofErr w:type="gramEnd"/>
      <w:r w:rsidRPr="0098297A">
        <w:rPr>
          <w:rFonts w:ascii="Palatino Linotype" w:hAnsi="Palatino Linotype"/>
          <w:bCs/>
          <w:sz w:val="24"/>
          <w:szCs w:val="24"/>
        </w:rPr>
        <w:t xml:space="preserve"> de evento destinado à inauguração do espaço, incluídas as despesas necessárias à sua realização.</w:t>
      </w:r>
    </w:p>
    <w:p w14:paraId="7D21D25F" w14:textId="77777777" w:rsidR="0098297A" w:rsidRPr="0098297A" w:rsidRDefault="0098297A" w:rsidP="00DD40B9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t>Parágrafo único. A Vereadora que não autorizar a exposição de sua fotografia terá seu nome e o respectivo período de legislatura identificados por meio de placa própria.</w:t>
      </w:r>
    </w:p>
    <w:p w14:paraId="2EDB9596" w14:textId="39E24CA3" w:rsidR="0098297A" w:rsidRPr="0098297A" w:rsidRDefault="0098297A" w:rsidP="00DD40B9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t>Art. 4º</w:t>
      </w:r>
      <w:r w:rsidR="00DD40B9">
        <w:rPr>
          <w:rFonts w:ascii="Palatino Linotype" w:hAnsi="Palatino Linotype"/>
          <w:bCs/>
          <w:sz w:val="24"/>
          <w:szCs w:val="24"/>
        </w:rPr>
        <w:t xml:space="preserve"> </w:t>
      </w:r>
      <w:r w:rsidRPr="0098297A">
        <w:rPr>
          <w:rFonts w:ascii="Palatino Linotype" w:hAnsi="Palatino Linotype"/>
          <w:bCs/>
          <w:sz w:val="24"/>
          <w:szCs w:val="24"/>
        </w:rPr>
        <w:t>A Mesa Diretora adotará as medidas administrativas necessárias à implantação e à manutenção da Galeria Lilás.</w:t>
      </w:r>
    </w:p>
    <w:p w14:paraId="45EBF959" w14:textId="1FDBFDE0" w:rsidR="0098297A" w:rsidRPr="0098297A" w:rsidRDefault="0098297A" w:rsidP="00DD40B9">
      <w:pPr>
        <w:spacing w:before="100" w:beforeAutospacing="1" w:after="100" w:afterAutospacing="1" w:line="360" w:lineRule="auto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t>Art. 5º</w:t>
      </w:r>
      <w:r w:rsidR="00DD40B9">
        <w:rPr>
          <w:rFonts w:ascii="Palatino Linotype" w:hAnsi="Palatino Linotype"/>
          <w:bCs/>
          <w:sz w:val="24"/>
          <w:szCs w:val="24"/>
        </w:rPr>
        <w:t xml:space="preserve"> </w:t>
      </w:r>
      <w:r w:rsidRPr="0098297A">
        <w:rPr>
          <w:rFonts w:ascii="Palatino Linotype" w:hAnsi="Palatino Linotype"/>
          <w:bCs/>
          <w:sz w:val="24"/>
          <w:szCs w:val="24"/>
        </w:rPr>
        <w:t>Esta Resolução entra em vigor na data de sua publicação.</w:t>
      </w:r>
    </w:p>
    <w:p w14:paraId="08C99D28" w14:textId="55A738CA" w:rsidR="0098297A" w:rsidRPr="0098297A" w:rsidRDefault="0098297A" w:rsidP="0098297A">
      <w:pPr>
        <w:spacing w:before="100" w:beforeAutospacing="1" w:after="100" w:afterAutospacing="1" w:line="360" w:lineRule="auto"/>
        <w:jc w:val="center"/>
        <w:rPr>
          <w:rFonts w:ascii="Palatino Linotype" w:hAnsi="Palatino Linotype"/>
          <w:bCs/>
          <w:sz w:val="24"/>
          <w:szCs w:val="24"/>
        </w:rPr>
      </w:pPr>
    </w:p>
    <w:p w14:paraId="399EC87F" w14:textId="77777777" w:rsidR="0098297A" w:rsidRPr="0098297A" w:rsidRDefault="0098297A" w:rsidP="0098297A">
      <w:pPr>
        <w:spacing w:before="100" w:beforeAutospacing="1" w:after="100" w:afterAutospacing="1" w:line="360" w:lineRule="auto"/>
        <w:jc w:val="center"/>
        <w:rPr>
          <w:rFonts w:ascii="Palatino Linotype" w:hAnsi="Palatino Linotype"/>
          <w:bCs/>
          <w:sz w:val="24"/>
          <w:szCs w:val="24"/>
        </w:rPr>
      </w:pPr>
      <w:r w:rsidRPr="0098297A">
        <w:rPr>
          <w:rFonts w:ascii="Palatino Linotype" w:hAnsi="Palatino Linotype"/>
          <w:bCs/>
          <w:sz w:val="24"/>
          <w:szCs w:val="24"/>
        </w:rPr>
        <w:t>Sala das Sessões da Câmara Municipal de São José do Povo, na data e horário do protocolo no Sistema de Apoio ao Processo Legislativo – SAPL.</w:t>
      </w:r>
    </w:p>
    <w:p w14:paraId="49136EA5" w14:textId="2FA91164" w:rsidR="000C5734" w:rsidRPr="0098297A" w:rsidRDefault="000C5734" w:rsidP="000C5734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6E910240" w14:textId="77777777" w:rsidR="00DD40B9" w:rsidRPr="00F95979" w:rsidRDefault="00DD40B9" w:rsidP="00DD40B9">
      <w:pPr>
        <w:spacing w:line="240" w:lineRule="auto"/>
        <w:contextualSpacing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95979"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__________________________________</w:t>
      </w:r>
    </w:p>
    <w:p w14:paraId="4C1034E7" w14:textId="77777777" w:rsidR="00DD40B9" w:rsidRPr="00F95979" w:rsidRDefault="00DD40B9" w:rsidP="00DD40B9">
      <w:pPr>
        <w:spacing w:line="240" w:lineRule="auto"/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95979">
        <w:rPr>
          <w:rFonts w:ascii="Palatino Linotype" w:hAnsi="Palatino Linotype"/>
          <w:b/>
          <w:bCs/>
          <w:sz w:val="24"/>
          <w:szCs w:val="24"/>
        </w:rPr>
        <w:t>Nilson Tavares Cerqueira</w:t>
      </w:r>
    </w:p>
    <w:p w14:paraId="24CA723D" w14:textId="77777777" w:rsidR="00DD40B9" w:rsidRPr="00F95979" w:rsidRDefault="00DD40B9" w:rsidP="00DD40B9">
      <w:pPr>
        <w:spacing w:line="240" w:lineRule="auto"/>
        <w:contextualSpacing/>
        <w:jc w:val="center"/>
        <w:rPr>
          <w:rFonts w:ascii="Palatino Linotype" w:hAnsi="Palatino Linotype"/>
          <w:sz w:val="24"/>
          <w:szCs w:val="24"/>
        </w:rPr>
      </w:pPr>
      <w:r w:rsidRPr="00F95979">
        <w:rPr>
          <w:rFonts w:ascii="Palatino Linotype" w:hAnsi="Palatino Linotype"/>
          <w:sz w:val="24"/>
          <w:szCs w:val="24"/>
        </w:rPr>
        <w:t>Presidente</w:t>
      </w:r>
    </w:p>
    <w:p w14:paraId="0C630412" w14:textId="77777777" w:rsidR="000C5734" w:rsidRPr="0098297A" w:rsidRDefault="000C5734" w:rsidP="000C5734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17B5BF3C" w14:textId="7A158E8B" w:rsidR="000C5734" w:rsidRPr="0098297A" w:rsidRDefault="000C5734" w:rsidP="000C5734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280A7437" w14:textId="77777777" w:rsidR="0054795B" w:rsidRPr="0098297A" w:rsidRDefault="0054795B" w:rsidP="000C5734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7AE2A5D6" w14:textId="77777777" w:rsidR="000C5734" w:rsidRPr="0098297A" w:rsidRDefault="000C5734" w:rsidP="000C5734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21BF3CD5" w14:textId="3419366D" w:rsidR="000C5734" w:rsidRPr="0098297A" w:rsidRDefault="000C5734" w:rsidP="00DB53D3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Cs/>
          <w:sz w:val="24"/>
          <w:szCs w:val="24"/>
          <w:lang w:eastAsia="pt-BR"/>
        </w:rPr>
      </w:pPr>
    </w:p>
    <w:p w14:paraId="4649C246" w14:textId="16AEC6A2" w:rsidR="0054795B" w:rsidRPr="0098297A" w:rsidRDefault="0054795B" w:rsidP="00DB53D3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Cs/>
          <w:sz w:val="24"/>
          <w:szCs w:val="24"/>
          <w:lang w:eastAsia="pt-BR"/>
        </w:rPr>
      </w:pPr>
    </w:p>
    <w:p w14:paraId="4A06E81A" w14:textId="06031094" w:rsidR="0054795B" w:rsidRPr="0098297A" w:rsidRDefault="0054795B" w:rsidP="00DB53D3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Cs/>
          <w:sz w:val="24"/>
          <w:szCs w:val="24"/>
          <w:lang w:eastAsia="pt-BR"/>
        </w:rPr>
      </w:pPr>
    </w:p>
    <w:p w14:paraId="3E9FBD28" w14:textId="112874A3" w:rsidR="0054795B" w:rsidRPr="0098297A" w:rsidRDefault="0054795B" w:rsidP="00DB53D3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Cs/>
          <w:sz w:val="24"/>
          <w:szCs w:val="24"/>
          <w:lang w:eastAsia="pt-BR"/>
        </w:rPr>
      </w:pPr>
    </w:p>
    <w:p w14:paraId="35A9B7FC" w14:textId="1E848B03" w:rsidR="0054795B" w:rsidRDefault="0054795B" w:rsidP="00DB53D3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Cs/>
          <w:sz w:val="24"/>
          <w:szCs w:val="24"/>
          <w:lang w:eastAsia="pt-BR"/>
        </w:rPr>
      </w:pPr>
    </w:p>
    <w:p w14:paraId="5DD5AE7B" w14:textId="69938DF5" w:rsidR="00D654AE" w:rsidRDefault="00D654AE" w:rsidP="00DB53D3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Cs/>
          <w:sz w:val="24"/>
          <w:szCs w:val="24"/>
          <w:lang w:eastAsia="pt-BR"/>
        </w:rPr>
      </w:pPr>
    </w:p>
    <w:p w14:paraId="5CB9D1B5" w14:textId="5FAF078F" w:rsidR="00D654AE" w:rsidRDefault="00D654AE" w:rsidP="00DB53D3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Cs/>
          <w:sz w:val="24"/>
          <w:szCs w:val="24"/>
          <w:lang w:eastAsia="pt-BR"/>
        </w:rPr>
      </w:pPr>
    </w:p>
    <w:p w14:paraId="58C1EDFC" w14:textId="22D3D21D" w:rsidR="00D654AE" w:rsidRDefault="00D654AE" w:rsidP="00DB53D3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Cs/>
          <w:sz w:val="24"/>
          <w:szCs w:val="24"/>
          <w:lang w:eastAsia="pt-BR"/>
        </w:rPr>
      </w:pPr>
    </w:p>
    <w:p w14:paraId="333055CA" w14:textId="77777777" w:rsidR="00D654AE" w:rsidRPr="0098297A" w:rsidRDefault="00D654AE" w:rsidP="00DB53D3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Cs/>
          <w:sz w:val="24"/>
          <w:szCs w:val="24"/>
          <w:lang w:eastAsia="pt-BR"/>
        </w:rPr>
      </w:pPr>
    </w:p>
    <w:p w14:paraId="5D8457F4" w14:textId="24DF3349" w:rsidR="00FB31A7" w:rsidRPr="00D654AE" w:rsidRDefault="00FB31A7" w:rsidP="00DB53D3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D654A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lastRenderedPageBreak/>
        <w:t>JUSTIFICATIVA</w:t>
      </w:r>
    </w:p>
    <w:p w14:paraId="1FC1F584" w14:textId="77777777" w:rsidR="0098297A" w:rsidRPr="0098297A" w:rsidRDefault="0098297A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>Senhoras Vereadoras e Senhores Vereadores,</w:t>
      </w:r>
    </w:p>
    <w:p w14:paraId="6EF4990D" w14:textId="77777777" w:rsidR="0098297A" w:rsidRPr="0098297A" w:rsidRDefault="0098297A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>O presente Projeto de Resolução tem por objetivo instituir a Galeria Lilás nas dependências da Câmara Municipal de São José do Povo, criando espaço permanente destinado ao resgate e à preservação da história das mulheres que exerceram ou exercem mandato de Vereadora nesta Casa de Leis.</w:t>
      </w:r>
    </w:p>
    <w:p w14:paraId="38A0683B" w14:textId="77777777" w:rsidR="0098297A" w:rsidRPr="0098297A" w:rsidRDefault="0098297A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iniciativa visa reconhecer, valorizar e dar visibilidade à trajetória das mulheres que contribuíram para o fortalecimento da representação política no Município, promovendo o respeito à participação feminina nos espaços de decisão.</w:t>
      </w:r>
    </w:p>
    <w:p w14:paraId="7CCB7779" w14:textId="77777777" w:rsidR="0098297A" w:rsidRPr="0098297A" w:rsidRDefault="0098297A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exposição permanente das fotografias das Vereadoras representa medida de reconhecimento institucional e de preservação da memória legislativa municipal. Embora as mulheres representem parcela significativa do eleitorado nacional, sua participação nos cargos eletivos ainda é minoritária, o que torna essencial o incentivo à ampliação da representatividade feminina.</w:t>
      </w:r>
    </w:p>
    <w:p w14:paraId="24B34735" w14:textId="77777777" w:rsidR="0098297A" w:rsidRPr="0098297A" w:rsidRDefault="0098297A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>Desde a instalação da Câmara Municipal, em 1º de janeiro de 1993, a primeira mulher foi eleita no ano de 1997, e, até o presente momento, cinco mulheres exerceram mandato de Vereadora no Município.</w:t>
      </w:r>
    </w:p>
    <w:p w14:paraId="0CBF859D" w14:textId="77777777" w:rsidR="0098297A" w:rsidRPr="0098297A" w:rsidRDefault="0098297A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>Integram a trajetória legislativa municipal, no período de 1997 a 2025:</w:t>
      </w:r>
    </w:p>
    <w:p w14:paraId="17E5510E" w14:textId="77777777" w:rsidR="00D654AE" w:rsidRDefault="0098297A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>1 – Vilma Trindade Alcântara – 1997/2000;</w:t>
      </w:r>
    </w:p>
    <w:p w14:paraId="13BE9E14" w14:textId="3241DF14" w:rsidR="00D654AE" w:rsidRDefault="0098297A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2 – Maria José </w:t>
      </w:r>
      <w:r w:rsidR="00BA00DA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Marques Gomes </w:t>
      </w:r>
      <w:bookmarkStart w:id="0" w:name="_GoBack"/>
      <w:bookmarkEnd w:id="0"/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>– 2009/2012;</w:t>
      </w:r>
    </w:p>
    <w:p w14:paraId="5397B6B7" w14:textId="77777777" w:rsidR="00D654AE" w:rsidRDefault="0098297A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>3 – Luzinete Pereira dos Santos – 2013/2016, 2017/2020, 2021/2024 e 2025/2028;</w:t>
      </w:r>
    </w:p>
    <w:p w14:paraId="12054791" w14:textId="77777777" w:rsidR="00D654AE" w:rsidRDefault="0098297A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4 – </w:t>
      </w:r>
      <w:proofErr w:type="spellStart"/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>Adilza</w:t>
      </w:r>
      <w:proofErr w:type="spellEnd"/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Soares dos Santos Cardoso – 2025/2028;</w:t>
      </w:r>
    </w:p>
    <w:p w14:paraId="2A7584D8" w14:textId="5FF696D5" w:rsidR="0098297A" w:rsidRPr="0098297A" w:rsidRDefault="0098297A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>5 – Luzia de Sousa Moreira Moura – 2025/2028.</w:t>
      </w:r>
    </w:p>
    <w:p w14:paraId="79761DC5" w14:textId="77777777" w:rsidR="0098297A" w:rsidRPr="0098297A" w:rsidRDefault="0098297A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criação da Galeria Lilás reafirma o compromisso desta Casa com a valorização da mulher na política e constitui instrumento de incentivo às futuras gerações para a ampliação da participação feminina no Poder Legislativo.</w:t>
      </w:r>
    </w:p>
    <w:p w14:paraId="4360FD76" w14:textId="6F974583" w:rsidR="0098297A" w:rsidRDefault="0098297A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>Diante do exposto, submeto o presente Projeto de Resolução à apreciação dos nobres Pares, contando com o apoio para sua aprovação.</w:t>
      </w:r>
    </w:p>
    <w:p w14:paraId="1952A981" w14:textId="77777777" w:rsidR="00D654AE" w:rsidRPr="0098297A" w:rsidRDefault="00D654AE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7AE86B1C" w14:textId="7137B6F6" w:rsidR="0098297A" w:rsidRDefault="0098297A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>Sala das Sessões da Câmara Municipal de São José do Povo, na data e horário do protocolo no Sistema de Apoio ao Processo Legislativo – SAPL.</w:t>
      </w:r>
    </w:p>
    <w:p w14:paraId="0172EE03" w14:textId="31219945" w:rsidR="00D654AE" w:rsidRDefault="00D654AE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7101BE09" w14:textId="77777777" w:rsidR="00D654AE" w:rsidRPr="0098297A" w:rsidRDefault="00D654AE" w:rsidP="009829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270BF1E1" w14:textId="77777777" w:rsidR="00D654AE" w:rsidRPr="00F95979" w:rsidRDefault="00D654AE" w:rsidP="00D654AE">
      <w:pPr>
        <w:spacing w:line="240" w:lineRule="auto"/>
        <w:contextualSpacing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95979"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__________________________________</w:t>
      </w:r>
    </w:p>
    <w:p w14:paraId="104AFDE9" w14:textId="77777777" w:rsidR="00D654AE" w:rsidRPr="00F95979" w:rsidRDefault="00D654AE" w:rsidP="00D654AE">
      <w:pPr>
        <w:spacing w:line="240" w:lineRule="auto"/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95979">
        <w:rPr>
          <w:rFonts w:ascii="Palatino Linotype" w:hAnsi="Palatino Linotype"/>
          <w:b/>
          <w:bCs/>
          <w:sz w:val="24"/>
          <w:szCs w:val="24"/>
        </w:rPr>
        <w:t>Nilson Tavares Cerqueira</w:t>
      </w:r>
    </w:p>
    <w:p w14:paraId="27FB9DD3" w14:textId="77777777" w:rsidR="00D654AE" w:rsidRPr="00F95979" w:rsidRDefault="00D654AE" w:rsidP="00D654AE">
      <w:pPr>
        <w:spacing w:line="240" w:lineRule="auto"/>
        <w:contextualSpacing/>
        <w:jc w:val="center"/>
        <w:rPr>
          <w:rFonts w:ascii="Palatino Linotype" w:hAnsi="Palatino Linotype"/>
          <w:sz w:val="24"/>
          <w:szCs w:val="24"/>
        </w:rPr>
      </w:pPr>
      <w:r w:rsidRPr="00F95979">
        <w:rPr>
          <w:rFonts w:ascii="Palatino Linotype" w:hAnsi="Palatino Linotype"/>
          <w:sz w:val="24"/>
          <w:szCs w:val="24"/>
        </w:rPr>
        <w:t>Presidente</w:t>
      </w:r>
    </w:p>
    <w:p w14:paraId="55E87247" w14:textId="77777777" w:rsidR="000B5AD9" w:rsidRPr="0098297A" w:rsidRDefault="000B5AD9" w:rsidP="003621D1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198ACC26" w14:textId="77777777" w:rsidR="0054795B" w:rsidRPr="0098297A" w:rsidRDefault="0054795B" w:rsidP="0054795B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297A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</w:t>
      </w:r>
    </w:p>
    <w:p w14:paraId="76F4C7EF" w14:textId="77777777" w:rsidR="0054795B" w:rsidRPr="0098297A" w:rsidRDefault="0054795B" w:rsidP="0054795B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27A7253F" w14:textId="77777777" w:rsidR="0054795B" w:rsidRPr="0098297A" w:rsidRDefault="0054795B" w:rsidP="0054795B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sectPr w:rsidR="0054795B" w:rsidRPr="0098297A" w:rsidSect="00521F06">
      <w:headerReference w:type="default" r:id="rId7"/>
      <w:footerReference w:type="default" r:id="rId8"/>
      <w:pgSz w:w="11906" w:h="16838"/>
      <w:pgMar w:top="1417" w:right="1701" w:bottom="1417" w:left="1701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7BC7F" w14:textId="77777777" w:rsidR="00840DD7" w:rsidRDefault="00840DD7" w:rsidP="00521F06">
      <w:pPr>
        <w:spacing w:after="0" w:line="240" w:lineRule="auto"/>
      </w:pPr>
      <w:r>
        <w:separator/>
      </w:r>
    </w:p>
  </w:endnote>
  <w:endnote w:type="continuationSeparator" w:id="0">
    <w:p w14:paraId="0EB756E4" w14:textId="77777777" w:rsidR="00840DD7" w:rsidRDefault="00840DD7" w:rsidP="0052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01C0D" w14:textId="77777777" w:rsidR="00521F06" w:rsidRPr="00645868" w:rsidRDefault="00521F06" w:rsidP="00521F06">
    <w:pPr>
      <w:ind w:left="-720"/>
      <w:contextualSpacing/>
      <w:jc w:val="center"/>
      <w:rPr>
        <w:sz w:val="20"/>
        <w:szCs w:val="20"/>
      </w:rPr>
    </w:pPr>
    <w:r w:rsidRPr="00645868">
      <w:rPr>
        <w:sz w:val="20"/>
        <w:szCs w:val="20"/>
      </w:rPr>
      <w:t>Rua João Francisco Duarte, 715 – Centro – CEP 78.773-000 – Fone/Fax (66) 3494-1199</w:t>
    </w:r>
  </w:p>
  <w:p w14:paraId="183445D4" w14:textId="39A33380" w:rsidR="00521F06" w:rsidRPr="00521F06" w:rsidRDefault="00521F06" w:rsidP="00521F06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CNPJ: 32.972.440/0001-05 – E-mail: c</w:t>
    </w:r>
    <w:r>
      <w:rPr>
        <w:sz w:val="20"/>
        <w:szCs w:val="20"/>
      </w:rPr>
      <w:t>amara_sjp@hotmail.com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D3D6D" w14:textId="77777777" w:rsidR="00840DD7" w:rsidRDefault="00840DD7" w:rsidP="00521F06">
      <w:pPr>
        <w:spacing w:after="0" w:line="240" w:lineRule="auto"/>
      </w:pPr>
      <w:r>
        <w:separator/>
      </w:r>
    </w:p>
  </w:footnote>
  <w:footnote w:type="continuationSeparator" w:id="0">
    <w:p w14:paraId="26280C9D" w14:textId="77777777" w:rsidR="00840DD7" w:rsidRDefault="00840DD7" w:rsidP="0052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5EA32" w14:textId="77777777" w:rsidR="00521F06" w:rsidRDefault="00521F06" w:rsidP="00521F06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2C81C3DE" wp14:editId="0943E455">
          <wp:extent cx="9810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641E1" w14:textId="77777777" w:rsidR="00521F06" w:rsidRPr="009E262D" w:rsidRDefault="00521F06" w:rsidP="00521F06">
    <w:pPr>
      <w:contextualSpacing/>
      <w:jc w:val="center"/>
    </w:pPr>
    <w:r w:rsidRPr="009E262D">
      <w:rPr>
        <w:b/>
      </w:rPr>
      <w:t>ESTADO DE MATO GROSSO</w:t>
    </w:r>
  </w:p>
  <w:p w14:paraId="5FDDB59A" w14:textId="37D203B3" w:rsidR="00521F06" w:rsidRPr="00521F06" w:rsidRDefault="00521F06" w:rsidP="00521F06">
    <w:pPr>
      <w:contextualSpacing/>
      <w:jc w:val="center"/>
      <w:rPr>
        <w:b/>
      </w:rPr>
    </w:pPr>
    <w:r w:rsidRPr="009E262D">
      <w:rPr>
        <w:b/>
      </w:rPr>
      <w:t>CÂMARA MUNICIPAL DE SÃO JOSÉ DO POVO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13AB"/>
    <w:multiLevelType w:val="hybridMultilevel"/>
    <w:tmpl w:val="8F0E8C48"/>
    <w:lvl w:ilvl="0" w:tplc="946C8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004A3"/>
    <w:multiLevelType w:val="hybridMultilevel"/>
    <w:tmpl w:val="665A01CE"/>
    <w:lvl w:ilvl="0" w:tplc="FB323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F0043"/>
    <w:multiLevelType w:val="hybridMultilevel"/>
    <w:tmpl w:val="FF3AE426"/>
    <w:lvl w:ilvl="0" w:tplc="C2CA6C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E442B7"/>
    <w:multiLevelType w:val="multilevel"/>
    <w:tmpl w:val="4A6A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371A9"/>
    <w:multiLevelType w:val="hybridMultilevel"/>
    <w:tmpl w:val="2C3A1B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B5AF2"/>
    <w:multiLevelType w:val="multilevel"/>
    <w:tmpl w:val="8000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E5363"/>
    <w:multiLevelType w:val="hybridMultilevel"/>
    <w:tmpl w:val="CA72F5CA"/>
    <w:lvl w:ilvl="0" w:tplc="75049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9F462D"/>
    <w:multiLevelType w:val="multilevel"/>
    <w:tmpl w:val="E97C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85"/>
    <w:rsid w:val="00052AE5"/>
    <w:rsid w:val="000B5AD9"/>
    <w:rsid w:val="000C5734"/>
    <w:rsid w:val="001344B7"/>
    <w:rsid w:val="001400BF"/>
    <w:rsid w:val="00145A60"/>
    <w:rsid w:val="0022420C"/>
    <w:rsid w:val="00287D27"/>
    <w:rsid w:val="002C7775"/>
    <w:rsid w:val="002E66F1"/>
    <w:rsid w:val="00330841"/>
    <w:rsid w:val="003621D1"/>
    <w:rsid w:val="00393659"/>
    <w:rsid w:val="00396A5C"/>
    <w:rsid w:val="00405CC5"/>
    <w:rsid w:val="00432F30"/>
    <w:rsid w:val="005008FA"/>
    <w:rsid w:val="00521F06"/>
    <w:rsid w:val="00535DB9"/>
    <w:rsid w:val="00541034"/>
    <w:rsid w:val="0054795B"/>
    <w:rsid w:val="005539D7"/>
    <w:rsid w:val="005C3539"/>
    <w:rsid w:val="005E5085"/>
    <w:rsid w:val="00637B1C"/>
    <w:rsid w:val="00652147"/>
    <w:rsid w:val="00701339"/>
    <w:rsid w:val="00701C2F"/>
    <w:rsid w:val="007134E6"/>
    <w:rsid w:val="007C0F53"/>
    <w:rsid w:val="007D27C8"/>
    <w:rsid w:val="00806EF0"/>
    <w:rsid w:val="0081318F"/>
    <w:rsid w:val="00840DD7"/>
    <w:rsid w:val="00870E0B"/>
    <w:rsid w:val="0087130C"/>
    <w:rsid w:val="008748C9"/>
    <w:rsid w:val="008D51CA"/>
    <w:rsid w:val="008D6FF6"/>
    <w:rsid w:val="008F5293"/>
    <w:rsid w:val="00960B66"/>
    <w:rsid w:val="0098297A"/>
    <w:rsid w:val="00A62AEA"/>
    <w:rsid w:val="00A96D09"/>
    <w:rsid w:val="00AB6332"/>
    <w:rsid w:val="00B34348"/>
    <w:rsid w:val="00B471E9"/>
    <w:rsid w:val="00B57EA2"/>
    <w:rsid w:val="00B81E0F"/>
    <w:rsid w:val="00BA00DA"/>
    <w:rsid w:val="00BE525F"/>
    <w:rsid w:val="00C22755"/>
    <w:rsid w:val="00C362A9"/>
    <w:rsid w:val="00C960FE"/>
    <w:rsid w:val="00CE6158"/>
    <w:rsid w:val="00CF5B98"/>
    <w:rsid w:val="00D5455D"/>
    <w:rsid w:val="00D654AE"/>
    <w:rsid w:val="00DB53D3"/>
    <w:rsid w:val="00DD40B9"/>
    <w:rsid w:val="00E43A94"/>
    <w:rsid w:val="00E467D3"/>
    <w:rsid w:val="00E56203"/>
    <w:rsid w:val="00E6647A"/>
    <w:rsid w:val="00EE6DD1"/>
    <w:rsid w:val="00F12773"/>
    <w:rsid w:val="00F41B30"/>
    <w:rsid w:val="00F64DF7"/>
    <w:rsid w:val="00F95979"/>
    <w:rsid w:val="00FB31A7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92A6"/>
  <w15:chartTrackingRefBased/>
  <w15:docId w15:val="{8F824636-27C7-47EE-9007-CC6DADA8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E5085"/>
    <w:rPr>
      <w:color w:val="0000FF"/>
      <w:u w:val="single"/>
    </w:rPr>
  </w:style>
  <w:style w:type="paragraph" w:customStyle="1" w:styleId="dnli">
    <w:name w:val="dnli"/>
    <w:basedOn w:val="Normal"/>
    <w:rsid w:val="005E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tipo">
    <w:name w:val="ntipo"/>
    <w:basedOn w:val="Normal"/>
    <w:rsid w:val="005E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ullet">
    <w:name w:val="bullet"/>
    <w:basedOn w:val="Normal"/>
    <w:rsid w:val="005E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wner">
    <w:name w:val="nowner"/>
    <w:basedOn w:val="Normal"/>
    <w:rsid w:val="005E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publicacao">
    <w:name w:val="npublicacao"/>
    <w:basedOn w:val="Normal"/>
    <w:rsid w:val="005E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2147"/>
    <w:pPr>
      <w:ind w:left="720"/>
      <w:contextualSpacing/>
    </w:pPr>
  </w:style>
  <w:style w:type="table" w:styleId="Tabelacomgrade">
    <w:name w:val="Table Grid"/>
    <w:basedOn w:val="Tabelanormal"/>
    <w:uiPriority w:val="39"/>
    <w:rsid w:val="0014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21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F06"/>
  </w:style>
  <w:style w:type="paragraph" w:styleId="Rodap">
    <w:name w:val="footer"/>
    <w:basedOn w:val="Normal"/>
    <w:link w:val="RodapChar"/>
    <w:uiPriority w:val="99"/>
    <w:unhideWhenUsed/>
    <w:rsid w:val="00521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F06"/>
  </w:style>
  <w:style w:type="paragraph" w:styleId="NormalWeb">
    <w:name w:val="Normal (Web)"/>
    <w:basedOn w:val="Normal"/>
    <w:uiPriority w:val="99"/>
    <w:semiHidden/>
    <w:unhideWhenUsed/>
    <w:rsid w:val="0033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0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33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1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2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46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9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87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7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5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7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8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41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0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39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59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8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36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95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9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1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83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50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0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5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2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86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0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3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0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7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5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709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24</cp:revision>
  <cp:lastPrinted>2026-02-27T18:49:00Z</cp:lastPrinted>
  <dcterms:created xsi:type="dcterms:W3CDTF">2025-01-16T14:35:00Z</dcterms:created>
  <dcterms:modified xsi:type="dcterms:W3CDTF">2026-02-27T18:49:00Z</dcterms:modified>
</cp:coreProperties>
</file>