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350C" w14:textId="77777777" w:rsidR="00136AB5" w:rsidRPr="000B7297" w:rsidRDefault="00136AB5" w:rsidP="00136AB5">
      <w:pPr>
        <w:spacing w:before="100" w:beforeAutospacing="1" w:after="100" w:afterAutospacing="1" w:line="360" w:lineRule="auto"/>
        <w:contextualSpacing/>
        <w:outlineLvl w:val="1"/>
        <w:rPr>
          <w:rFonts w:ascii="Palatino Linotype" w:hAnsi="Palatino Linotype"/>
          <w:sz w:val="24"/>
          <w:szCs w:val="24"/>
        </w:rPr>
      </w:pPr>
      <w:r w:rsidRPr="000B7297">
        <w:rPr>
          <w:rFonts w:ascii="Palatino Linotype" w:hAnsi="Palatino Linotype"/>
          <w:sz w:val="24"/>
          <w:szCs w:val="24"/>
        </w:rPr>
        <w:t>Excelentíssimo Senhor</w:t>
      </w:r>
    </w:p>
    <w:p w14:paraId="4EC7B705" w14:textId="77777777" w:rsidR="00136AB5" w:rsidRPr="000B7297" w:rsidRDefault="00136AB5" w:rsidP="00136AB5">
      <w:pPr>
        <w:spacing w:line="360" w:lineRule="auto"/>
        <w:rPr>
          <w:rFonts w:ascii="Palatino Linotype" w:eastAsia="Calibri" w:hAnsi="Palatino Linotype"/>
          <w:b/>
          <w:bCs/>
          <w:sz w:val="24"/>
          <w:szCs w:val="24"/>
        </w:rPr>
      </w:pPr>
      <w:r w:rsidRPr="000B7297">
        <w:rPr>
          <w:rFonts w:ascii="Palatino Linotype" w:eastAsia="Calibri" w:hAnsi="Palatino Linotype"/>
          <w:b/>
          <w:bCs/>
          <w:sz w:val="24"/>
          <w:szCs w:val="24"/>
        </w:rPr>
        <w:t xml:space="preserve">Nilson Tavares Cerqueira </w:t>
      </w:r>
    </w:p>
    <w:p w14:paraId="5EC5145B" w14:textId="77777777" w:rsidR="00136AB5" w:rsidRPr="000B7297" w:rsidRDefault="00136AB5" w:rsidP="00136AB5">
      <w:pPr>
        <w:spacing w:line="360" w:lineRule="auto"/>
        <w:rPr>
          <w:rFonts w:ascii="Palatino Linotype" w:eastAsia="Calibri" w:hAnsi="Palatino Linotype"/>
          <w:sz w:val="24"/>
          <w:szCs w:val="24"/>
        </w:rPr>
      </w:pPr>
      <w:r w:rsidRPr="000B7297">
        <w:rPr>
          <w:rFonts w:ascii="Palatino Linotype" w:eastAsia="Calibri" w:hAnsi="Palatino Linotype"/>
          <w:sz w:val="24"/>
          <w:szCs w:val="24"/>
        </w:rPr>
        <w:t>Presidente da Câmara Municipal de São José do Povo</w:t>
      </w:r>
    </w:p>
    <w:p w14:paraId="49AAC338" w14:textId="77777777" w:rsidR="00136AB5" w:rsidRPr="000B7297" w:rsidRDefault="00136AB5" w:rsidP="00136AB5">
      <w:pPr>
        <w:spacing w:line="360" w:lineRule="auto"/>
        <w:rPr>
          <w:rFonts w:ascii="Palatino Linotype" w:eastAsia="Calibri" w:hAnsi="Palatino Linotype"/>
          <w:sz w:val="24"/>
          <w:szCs w:val="24"/>
        </w:rPr>
      </w:pPr>
    </w:p>
    <w:p w14:paraId="0170A213" w14:textId="4B3630BF" w:rsidR="00136AB5" w:rsidRPr="00701A72" w:rsidRDefault="00136AB5" w:rsidP="00701A72">
      <w:pPr>
        <w:spacing w:line="360" w:lineRule="auto"/>
        <w:ind w:firstLine="709"/>
        <w:jc w:val="both"/>
        <w:rPr>
          <w:rFonts w:ascii="Palatino Linotype" w:eastAsia="Calibri" w:hAnsi="Palatino Linotype"/>
          <w:sz w:val="24"/>
          <w:szCs w:val="24"/>
        </w:rPr>
      </w:pPr>
      <w:r w:rsidRPr="000B7297">
        <w:rPr>
          <w:rFonts w:ascii="Palatino Linotype" w:eastAsia="Calibri" w:hAnsi="Palatino Linotype"/>
          <w:sz w:val="24"/>
          <w:szCs w:val="24"/>
        </w:rPr>
        <w:t>As Comissões de Redação e Justiça, Economia e Finanças e de Meio Ambiente, por seus membros e no uso de suas prerrogativas regimentais e legais, submete</w:t>
      </w:r>
      <w:r w:rsidR="00701A72">
        <w:rPr>
          <w:rFonts w:ascii="Palatino Linotype" w:eastAsia="Calibri" w:hAnsi="Palatino Linotype"/>
          <w:sz w:val="24"/>
          <w:szCs w:val="24"/>
        </w:rPr>
        <w:t>m</w:t>
      </w:r>
      <w:r w:rsidRPr="000B7297">
        <w:rPr>
          <w:rFonts w:ascii="Palatino Linotype" w:eastAsia="Calibri" w:hAnsi="Palatino Linotype"/>
          <w:sz w:val="24"/>
          <w:szCs w:val="24"/>
        </w:rPr>
        <w:t xml:space="preserve"> à apreciação do Plenário o seguinte Substitutivo ao Projeto de Lei nº 03</w:t>
      </w:r>
      <w:r w:rsidR="00887A41">
        <w:rPr>
          <w:rFonts w:ascii="Palatino Linotype" w:eastAsia="Calibri" w:hAnsi="Palatino Linotype"/>
          <w:sz w:val="24"/>
          <w:szCs w:val="24"/>
        </w:rPr>
        <w:t>4</w:t>
      </w:r>
      <w:r w:rsidRPr="000B7297">
        <w:rPr>
          <w:rFonts w:ascii="Palatino Linotype" w:eastAsia="Calibri" w:hAnsi="Palatino Linotype"/>
          <w:sz w:val="24"/>
          <w:szCs w:val="24"/>
        </w:rPr>
        <w:t>, de 27 de junho de 2025, nos termos do art. 177 do Regimento Interno desta Casa.</w:t>
      </w:r>
    </w:p>
    <w:p w14:paraId="59066660" w14:textId="2B01E7D5" w:rsidR="00136AB5" w:rsidRDefault="00136AB5" w:rsidP="00136AB5">
      <w:pPr>
        <w:spacing w:line="360" w:lineRule="auto"/>
        <w:jc w:val="center"/>
        <w:rPr>
          <w:rFonts w:ascii="Palatino Linotype" w:eastAsia="Calibri" w:hAnsi="Palatino Linotype"/>
          <w:b/>
          <w:bCs/>
        </w:rPr>
      </w:pPr>
      <w:r>
        <w:rPr>
          <w:rFonts w:ascii="Palatino Linotype" w:eastAsia="Calibri" w:hAnsi="Palatino Linotype"/>
          <w:b/>
          <w:bCs/>
        </w:rPr>
        <w:t>SUBSTITUTIVO Nº 04 DE 30 DE JULHO DE 2025</w:t>
      </w:r>
    </w:p>
    <w:p w14:paraId="659268E9" w14:textId="231EF759" w:rsidR="00136AB5" w:rsidRDefault="00136AB5" w:rsidP="00136AB5">
      <w:pPr>
        <w:spacing w:line="360" w:lineRule="auto"/>
        <w:jc w:val="center"/>
        <w:rPr>
          <w:rFonts w:ascii="Palatino Linotype" w:eastAsia="Calibri" w:hAnsi="Palatino Linotype"/>
          <w:b/>
          <w:bCs/>
        </w:rPr>
      </w:pPr>
      <w:r>
        <w:rPr>
          <w:rFonts w:ascii="Palatino Linotype" w:eastAsia="Calibri" w:hAnsi="Palatino Linotype"/>
          <w:b/>
          <w:bCs/>
        </w:rPr>
        <w:t>AO PROJETO DE LEI Nº 034, DE 27 DE JUNHO DE 2025</w:t>
      </w:r>
    </w:p>
    <w:p w14:paraId="50BBF62E" w14:textId="55E01A4D" w:rsidR="00D14836" w:rsidRDefault="00D14836" w:rsidP="00136AB5">
      <w:pPr>
        <w:spacing w:line="360" w:lineRule="auto"/>
        <w:jc w:val="both"/>
        <w:rPr>
          <w:b/>
          <w:bCs/>
        </w:rPr>
      </w:pPr>
    </w:p>
    <w:p w14:paraId="0391A752" w14:textId="1D3D2FE2" w:rsidR="00D14836" w:rsidRDefault="00D14836" w:rsidP="00136AB5">
      <w:pPr>
        <w:spacing w:line="360" w:lineRule="auto"/>
        <w:ind w:left="3540"/>
        <w:jc w:val="both"/>
        <w:rPr>
          <w:rFonts w:ascii="Palatino Linotype" w:hAnsi="Palatino Linotype"/>
          <w:sz w:val="24"/>
          <w:szCs w:val="24"/>
        </w:rPr>
      </w:pPr>
      <w:r w:rsidRPr="00E2674E">
        <w:rPr>
          <w:rFonts w:ascii="Palatino Linotype" w:hAnsi="Palatino Linotype"/>
          <w:sz w:val="24"/>
          <w:szCs w:val="24"/>
        </w:rPr>
        <w:t>Autoriza o Poder Executivo Municipal</w:t>
      </w:r>
      <w:r w:rsidR="006C6506">
        <w:rPr>
          <w:rFonts w:ascii="Palatino Linotype" w:hAnsi="Palatino Linotype"/>
          <w:sz w:val="24"/>
          <w:szCs w:val="24"/>
        </w:rPr>
        <w:t xml:space="preserve"> a firmar </w:t>
      </w:r>
      <w:r w:rsidRPr="00E2674E">
        <w:rPr>
          <w:rFonts w:ascii="Palatino Linotype" w:hAnsi="Palatino Linotype"/>
          <w:sz w:val="24"/>
          <w:szCs w:val="24"/>
        </w:rPr>
        <w:t>contrato de comodato</w:t>
      </w:r>
      <w:r w:rsidR="006C6506">
        <w:rPr>
          <w:rFonts w:ascii="Palatino Linotype" w:hAnsi="Palatino Linotype"/>
          <w:sz w:val="24"/>
          <w:szCs w:val="24"/>
        </w:rPr>
        <w:t xml:space="preserve"> de </w:t>
      </w:r>
      <w:r w:rsidRPr="00E2674E">
        <w:rPr>
          <w:rFonts w:ascii="Palatino Linotype" w:hAnsi="Palatino Linotype"/>
          <w:sz w:val="24"/>
          <w:szCs w:val="24"/>
        </w:rPr>
        <w:t xml:space="preserve">área pública municipal </w:t>
      </w:r>
      <w:r w:rsidR="006C6506">
        <w:rPr>
          <w:rFonts w:ascii="Palatino Linotype" w:hAnsi="Palatino Linotype"/>
          <w:sz w:val="24"/>
          <w:szCs w:val="24"/>
        </w:rPr>
        <w:t>com a</w:t>
      </w:r>
      <w:r w:rsidRPr="00E2674E">
        <w:rPr>
          <w:rFonts w:ascii="Palatino Linotype" w:hAnsi="Palatino Linotype"/>
          <w:sz w:val="24"/>
          <w:szCs w:val="24"/>
        </w:rPr>
        <w:t xml:space="preserve"> empresa </w:t>
      </w:r>
      <w:r w:rsidR="00C00AF2">
        <w:rPr>
          <w:rFonts w:ascii="Palatino Linotype" w:hAnsi="Palatino Linotype"/>
          <w:sz w:val="24"/>
          <w:szCs w:val="24"/>
        </w:rPr>
        <w:t>Argamassa São José</w:t>
      </w:r>
      <w:r w:rsidRPr="00E2674E">
        <w:rPr>
          <w:rFonts w:ascii="Palatino Linotype" w:hAnsi="Palatino Linotype"/>
          <w:sz w:val="24"/>
          <w:szCs w:val="24"/>
        </w:rPr>
        <w:t xml:space="preserve"> Ltda., inscrita no CNPJ nº </w:t>
      </w:r>
      <w:r w:rsidR="00C0396E">
        <w:rPr>
          <w:rFonts w:ascii="Palatino Linotype" w:hAnsi="Palatino Linotype"/>
          <w:sz w:val="24"/>
          <w:szCs w:val="24"/>
        </w:rPr>
        <w:t>60.109.487/0001-77</w:t>
      </w:r>
      <w:r w:rsidRPr="00E2674E">
        <w:rPr>
          <w:rFonts w:ascii="Palatino Linotype" w:hAnsi="Palatino Linotype"/>
          <w:sz w:val="24"/>
          <w:szCs w:val="24"/>
        </w:rPr>
        <w:t>, pelo prazo de dez anos.</w:t>
      </w:r>
    </w:p>
    <w:p w14:paraId="77E363E7" w14:textId="77777777" w:rsidR="00E2674E" w:rsidRPr="00E2674E" w:rsidRDefault="00E2674E" w:rsidP="00136AB5">
      <w:pPr>
        <w:spacing w:line="360" w:lineRule="auto"/>
        <w:ind w:left="3540"/>
        <w:jc w:val="both"/>
        <w:rPr>
          <w:rFonts w:ascii="Palatino Linotype" w:hAnsi="Palatino Linotype"/>
          <w:sz w:val="24"/>
          <w:szCs w:val="24"/>
        </w:rPr>
      </w:pPr>
    </w:p>
    <w:p w14:paraId="5F81D72D" w14:textId="354F4F76" w:rsidR="00D14836" w:rsidRPr="00E2674E" w:rsidRDefault="00D14836" w:rsidP="00136AB5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136AB5">
        <w:rPr>
          <w:rFonts w:ascii="Palatino Linotype" w:hAnsi="Palatino Linotype"/>
          <w:sz w:val="24"/>
          <w:szCs w:val="24"/>
        </w:rPr>
        <w:t>IVANILDO VILELA DA SILVA,</w:t>
      </w:r>
      <w:r w:rsidRPr="00E2674E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E2674E">
        <w:rPr>
          <w:rFonts w:ascii="Palatino Linotype" w:hAnsi="Palatino Linotype"/>
          <w:sz w:val="24"/>
          <w:szCs w:val="24"/>
        </w:rPr>
        <w:t>Prefeito do Município de São José do Povo, Estado de Mato Grosso, no uso de suas atribuições legais, faz saber que a Câmara Municipal aprovou e ele sanciona e promulga a seguinte Lei:</w:t>
      </w:r>
    </w:p>
    <w:p w14:paraId="0E06C0FF" w14:textId="3426C0AB" w:rsidR="00D14836" w:rsidRPr="00E2674E" w:rsidRDefault="00D14836" w:rsidP="00136AB5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14:paraId="2AB7C4C0" w14:textId="77777777" w:rsidR="00C0396E" w:rsidRPr="00C0396E" w:rsidRDefault="00C0396E" w:rsidP="00136AB5">
      <w:p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C0396E">
        <w:rPr>
          <w:rFonts w:ascii="Palatino Linotype" w:eastAsia="Times New Roman" w:hAnsi="Palatino Linotype" w:cs="Times New Roman"/>
          <w:sz w:val="24"/>
          <w:szCs w:val="24"/>
          <w:lang w:eastAsia="pt-BR"/>
        </w:rPr>
        <w:lastRenderedPageBreak/>
        <w:t>Art. 1º Fica o Poder Executivo Municipal autorizado a ceder, em comodato e por prazo determinado, uma área de três mil, trezentos e sessenta e dois metros e vinte e nove decímetros quadrados (3.362,29 m²), localizada na antiga Escola Agro técnica – ESAGRO, à empresa Argamassa São José Ltda., inscrita no CNPJ nº 60.109.487/0001-77, compreendendo, ainda, duas edificações existentes no local, conforme Anexo I:</w:t>
      </w:r>
    </w:p>
    <w:p w14:paraId="6703CD5E" w14:textId="1DB57337" w:rsidR="00C0396E" w:rsidRPr="00C0396E" w:rsidRDefault="00C0396E" w:rsidP="00136AB5">
      <w:p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C0396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I – </w:t>
      </w:r>
      <w:proofErr w:type="gramStart"/>
      <w:r w:rsidR="00387E22">
        <w:rPr>
          <w:rFonts w:ascii="Palatino Linotype" w:eastAsia="Times New Roman" w:hAnsi="Palatino Linotype" w:cs="Times New Roman"/>
          <w:sz w:val="24"/>
          <w:szCs w:val="24"/>
          <w:lang w:eastAsia="pt-BR"/>
        </w:rPr>
        <w:t>b</w:t>
      </w:r>
      <w:r w:rsidRPr="00C0396E">
        <w:rPr>
          <w:rFonts w:ascii="Palatino Linotype" w:eastAsia="Times New Roman" w:hAnsi="Palatino Linotype" w:cs="Times New Roman"/>
          <w:sz w:val="24"/>
          <w:szCs w:val="24"/>
          <w:lang w:eastAsia="pt-BR"/>
        </w:rPr>
        <w:t>loco</w:t>
      </w:r>
      <w:proofErr w:type="gramEnd"/>
      <w:r w:rsidRPr="00C0396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A, com área de cinquenta e oito metros e sessenta e sete decímetros quadrados (58,67 m²);</w:t>
      </w:r>
    </w:p>
    <w:p w14:paraId="6655525E" w14:textId="7245BB8F" w:rsidR="00136AB5" w:rsidRPr="00C0396E" w:rsidRDefault="00C0396E" w:rsidP="00136AB5">
      <w:p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C0396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II – </w:t>
      </w:r>
      <w:proofErr w:type="gramStart"/>
      <w:r w:rsidR="00387E22">
        <w:rPr>
          <w:rFonts w:ascii="Palatino Linotype" w:eastAsia="Times New Roman" w:hAnsi="Palatino Linotype" w:cs="Times New Roman"/>
          <w:sz w:val="24"/>
          <w:szCs w:val="24"/>
          <w:lang w:eastAsia="pt-BR"/>
        </w:rPr>
        <w:t>b</w:t>
      </w:r>
      <w:r w:rsidRPr="00C0396E">
        <w:rPr>
          <w:rFonts w:ascii="Palatino Linotype" w:eastAsia="Times New Roman" w:hAnsi="Palatino Linotype" w:cs="Times New Roman"/>
          <w:sz w:val="24"/>
          <w:szCs w:val="24"/>
          <w:lang w:eastAsia="pt-BR"/>
        </w:rPr>
        <w:t>loco</w:t>
      </w:r>
      <w:proofErr w:type="gramEnd"/>
      <w:r w:rsidRPr="00C0396E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B, com área de setecentos e quinze metros e oitenta e dois decímetros quadrados (715,82 m²).</w:t>
      </w:r>
    </w:p>
    <w:p w14:paraId="482AC1D7" w14:textId="78394DDD" w:rsidR="00136AB5" w:rsidRPr="00C0396E" w:rsidRDefault="00C0396E" w:rsidP="00136AB5">
      <w:p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C0396E">
        <w:rPr>
          <w:rFonts w:ascii="Palatino Linotype" w:eastAsia="Times New Roman" w:hAnsi="Palatino Linotype" w:cs="Times New Roman"/>
          <w:sz w:val="24"/>
          <w:szCs w:val="24"/>
          <w:lang w:eastAsia="pt-BR"/>
        </w:rPr>
        <w:t>Parágrafo único. A presente cessão será realizada em conformidade com a legislação vigente e não poderá acarretar qualquer prejuízo ao Município.</w:t>
      </w:r>
    </w:p>
    <w:p w14:paraId="3008E185" w14:textId="77777777" w:rsidR="006C6506" w:rsidRPr="006C6506" w:rsidRDefault="006C6506" w:rsidP="00136AB5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Art. 2º O comodato será formalizado por contrato, observadas as seguintes condições:</w:t>
      </w:r>
    </w:p>
    <w:p w14:paraId="5FC07379" w14:textId="77777777" w:rsidR="006C6506" w:rsidRPr="006C6506" w:rsidRDefault="006C6506" w:rsidP="00136AB5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I – </w:t>
      </w:r>
      <w:proofErr w:type="gramStart"/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a</w:t>
      </w:r>
      <w:proofErr w:type="gramEnd"/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cessão de uso será gratuita;</w:t>
      </w:r>
    </w:p>
    <w:p w14:paraId="751ABFB9" w14:textId="77777777" w:rsidR="006C6506" w:rsidRPr="006C6506" w:rsidRDefault="006C6506" w:rsidP="00136AB5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II – </w:t>
      </w:r>
      <w:proofErr w:type="gramStart"/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a</w:t>
      </w:r>
      <w:proofErr w:type="gramEnd"/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duração do comodato será de até dez anos, sendo vedado à comodatária utilizar a área cedida para finalidade diversa da prevista nesta Lei;</w:t>
      </w:r>
    </w:p>
    <w:p w14:paraId="1E3A0316" w14:textId="77777777" w:rsidR="006C6506" w:rsidRPr="006C6506" w:rsidRDefault="006C6506" w:rsidP="00136AB5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III – a área objeto do comodato não poderá ser oferecida como garantia de quaisquer obrigações;</w:t>
      </w:r>
    </w:p>
    <w:p w14:paraId="3295259B" w14:textId="77777777" w:rsidR="006C6506" w:rsidRPr="006C6506" w:rsidRDefault="006C6506" w:rsidP="00136AB5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IV – </w:t>
      </w:r>
      <w:proofErr w:type="gramStart"/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a</w:t>
      </w:r>
      <w:proofErr w:type="gramEnd"/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comodatária obriga-se a implementar reformas nas dependências físicas conforme as condições estabelecidas no contrato celebrado com o Poder Executivo, bem como a manter a conservação da área durante todo o período de vigência do comodato; </w:t>
      </w:r>
    </w:p>
    <w:p w14:paraId="1ED07125" w14:textId="77777777" w:rsidR="006C6506" w:rsidRPr="006C6506" w:rsidRDefault="006C6506" w:rsidP="00136AB5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V – </w:t>
      </w:r>
      <w:bookmarkStart w:id="0" w:name="_Hlk204843823"/>
      <w:proofErr w:type="gramStart"/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a</w:t>
      </w:r>
      <w:proofErr w:type="gramEnd"/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regularidade jurídica, fiscal e tributária será analisada no ato da assinatura do contrato de comodato, devendo a empresa comodatária apresentar as </w:t>
      </w: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lastRenderedPageBreak/>
        <w:t>certidões negativas de débitos (fiscal e tributária) perante o município, certidões negativas das Fazendas Públicas, Receita Federal e da Justiça do Trabalho, Contrato Social e CNPJ. A empresa comodatária terá o prazo de 90 (noventa) dias após a assinatura do contrato para apresentar a licença ambiental e o alvará de funcionamento. Fica determinando, ainda, que a empresa deverá apresentar, 01 (uma) vez por ano, as certidões negativas de débitos, sob pena de rescisão contratual.</w:t>
      </w:r>
    </w:p>
    <w:bookmarkEnd w:id="0"/>
    <w:p w14:paraId="3D915702" w14:textId="77777777" w:rsidR="006C6506" w:rsidRPr="006C6506" w:rsidRDefault="006C6506" w:rsidP="00136AB5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VI – </w:t>
      </w:r>
      <w:proofErr w:type="gramStart"/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a</w:t>
      </w:r>
      <w:proofErr w:type="gramEnd"/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comodatária não poderá dar à área outra destinação que não aquela estipulada nesta Lei;</w:t>
      </w:r>
    </w:p>
    <w:p w14:paraId="5AD76C82" w14:textId="265087E0" w:rsidR="00136AB5" w:rsidRDefault="006C6506" w:rsidP="00136AB5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VII – a comodatária terá o prazo de até </w:t>
      </w:r>
      <w:r w:rsidR="00676D7A">
        <w:rPr>
          <w:rFonts w:ascii="Palatino Linotype" w:eastAsia="Times New Roman" w:hAnsi="Palatino Linotype" w:cs="Times New Roman"/>
          <w:sz w:val="24"/>
          <w:szCs w:val="24"/>
          <w:lang w:eastAsia="pt-BR"/>
        </w:rPr>
        <w:t>seis</w:t>
      </w: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meses, contados da assinatura do contrato, para iniciar o funcionamento das atividades; caso não o faça, ou, ainda, na hipótese de não possuir condições de continuidade, inclusive por falência, o contrato será imediatamente rescindido;</w:t>
      </w:r>
    </w:p>
    <w:p w14:paraId="0ACAA262" w14:textId="656B2781" w:rsidR="00136AB5" w:rsidRPr="006C6506" w:rsidRDefault="006C6506" w:rsidP="00136AB5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VIII – as demais condições serão estabelecidas no contrato, sempre visando à proteção do patrimônio público municipal.</w:t>
      </w:r>
    </w:p>
    <w:p w14:paraId="77704287" w14:textId="77A3F9BE" w:rsidR="00136AB5" w:rsidRPr="00136AB5" w:rsidRDefault="006C6506" w:rsidP="00136AB5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Parágrafo único. O presente contrato poderá ser prorrogado pelo prazo de até dez anos, mediante autorização da Câmara Municipal.</w:t>
      </w:r>
    </w:p>
    <w:p w14:paraId="064EA061" w14:textId="156A9F9B" w:rsidR="00D14836" w:rsidRPr="00136AB5" w:rsidRDefault="00D14836" w:rsidP="00136AB5">
      <w:pPr>
        <w:adjustRightInd w:val="0"/>
        <w:spacing w:line="360" w:lineRule="auto"/>
        <w:jc w:val="both"/>
        <w:rPr>
          <w:rFonts w:ascii="Palatino Linotype" w:hAnsi="Palatino Linotype"/>
          <w:color w:val="000000"/>
          <w:sz w:val="24"/>
          <w:szCs w:val="24"/>
          <w:lang w:val="pt-PT"/>
        </w:rPr>
      </w:pPr>
      <w:r w:rsidRPr="00E2674E">
        <w:rPr>
          <w:rFonts w:ascii="Palatino Linotype" w:hAnsi="Palatino Linotype" w:cs="Times New Roman"/>
          <w:color w:val="000000"/>
          <w:sz w:val="24"/>
          <w:szCs w:val="24"/>
        </w:rPr>
        <w:t xml:space="preserve">Art. 3º </w:t>
      </w:r>
      <w:r w:rsidR="006C6506" w:rsidRPr="006C6506">
        <w:rPr>
          <w:rFonts w:ascii="Palatino Linotype" w:hAnsi="Palatino Linotype"/>
          <w:color w:val="000000"/>
          <w:sz w:val="24"/>
          <w:szCs w:val="24"/>
          <w:lang w:val="pt-PT"/>
        </w:rPr>
        <w:t xml:space="preserve">O imóvel ora cedido está dentro dos seguintes limites e confrontações: AO NORTE: Inicia-se a descrição deste perímetro no vértice P-666, de coordenadas N 8.177.880,34m e E 790.982,80m; deste, segue confrontando com quem de direito, com os seguintes azimutes e distâncias: 172°42'30" e 18,35 m até o vértice P-673, de coordenadas N 8.177.862,15m e E 790.985,13m; deste, segue confrontando com a propriedade Prime Color, com os seguintes azimutes e distâncias: 254°14'36" e 56,61 m até o vértice PA, de coordenadas N 8.177.846,77m e E 790.930,65m; 257°01'15" e 23,75 m até o vértice P-672, de coordenadas N 8.177.841,44m e E 790.907,51m; 232°13'20" e 9,63 m até o vértice P-671, de </w:t>
      </w:r>
      <w:r w:rsidR="006C6506" w:rsidRPr="006C6506">
        <w:rPr>
          <w:rFonts w:ascii="Palatino Linotype" w:hAnsi="Palatino Linotype"/>
          <w:color w:val="000000"/>
          <w:sz w:val="24"/>
          <w:szCs w:val="24"/>
          <w:lang w:val="pt-PT"/>
        </w:rPr>
        <w:lastRenderedPageBreak/>
        <w:t>coordenadas N 8.177.835,54m e E 790.899,89m; 253°11'47" e 42,73 m até o vértice P-670, de coordenadas N 8.177.823,19m e E 790.858,99m; deste, segue confrontando com quem de direito, com os seguintes azimutes e distâncias: 348°14'16" e 46,05 m até o vértice P-663, de coordenadas N 8.177.868,27m e E 790.849,60m; deste, segue confrontando com quem de direito, com os seguintes azimutes e distâncias: 89°24'34" e 44,44 m até o vértice P-664, de coordenadas N 8.177.868,73m e E 790.894,04m; 170°42'25" e 12,35 m até o vértice P-665, de coordenadas N 8.177.856,54m e E 790.896,03m; 74°39'32" e 89,98 m até o vértice P-666, ponto inicial da descrição deste perímetro, e encontram-se representadas no Sistema U T M, referenciadas ao Meridiano Central nº 57°00', fuso -21, tendo como datum o SIRGAS2000. Todos os azimutes e distâncias, área e perímetro foram calculados no plano de projeção U T M.</w:t>
      </w:r>
    </w:p>
    <w:p w14:paraId="116B55E6" w14:textId="77777777" w:rsidR="00D14836" w:rsidRPr="00E2674E" w:rsidRDefault="00D14836" w:rsidP="00136AB5">
      <w:pPr>
        <w:spacing w:line="360" w:lineRule="auto"/>
        <w:jc w:val="both"/>
        <w:rPr>
          <w:rFonts w:ascii="Palatino Linotype" w:hAnsi="Palatino Linotype" w:cs="Times New Roman"/>
          <w:color w:val="000000"/>
          <w:sz w:val="24"/>
          <w:szCs w:val="24"/>
        </w:rPr>
      </w:pPr>
      <w:r w:rsidRPr="00E2674E">
        <w:rPr>
          <w:rFonts w:ascii="Palatino Linotype" w:hAnsi="Palatino Linotype" w:cs="Times New Roman"/>
          <w:color w:val="000000"/>
          <w:sz w:val="24"/>
          <w:szCs w:val="24"/>
        </w:rPr>
        <w:t>Parágrafo único.</w:t>
      </w:r>
      <w:r w:rsidRPr="00E2674E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 xml:space="preserve"> </w:t>
      </w:r>
      <w:r w:rsidRPr="00E2674E">
        <w:rPr>
          <w:rFonts w:ascii="Palatino Linotype" w:hAnsi="Palatino Linotype" w:cs="Times New Roman"/>
          <w:color w:val="000000"/>
          <w:sz w:val="24"/>
          <w:szCs w:val="24"/>
        </w:rPr>
        <w:t>O contrato de comodato deverá especificar as dependências do imóvel que serão efetivamente ocupadas pela comodatária e que ficarão sob sua responsabilidade, cabendo-lhe zelar pelo cumprimento da legislação ambiental vigente.</w:t>
      </w:r>
    </w:p>
    <w:p w14:paraId="3E1ED9CA" w14:textId="6CF504BC" w:rsidR="006C6506" w:rsidRDefault="00D14836" w:rsidP="00136AB5">
      <w:pPr>
        <w:spacing w:line="36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E2674E">
        <w:rPr>
          <w:rFonts w:ascii="Palatino Linotype" w:hAnsi="Palatino Linotype" w:cs="Times New Roman"/>
          <w:sz w:val="24"/>
          <w:szCs w:val="24"/>
        </w:rPr>
        <w:t>Art. 4º</w:t>
      </w:r>
      <w:r w:rsidRPr="00E2674E">
        <w:rPr>
          <w:rFonts w:ascii="Palatino Linotype" w:hAnsi="Palatino Linotype" w:cs="Times New Roman"/>
          <w:b/>
          <w:bCs/>
          <w:sz w:val="24"/>
          <w:szCs w:val="24"/>
        </w:rPr>
        <w:t xml:space="preserve"> </w:t>
      </w:r>
      <w:r w:rsidR="006C6506" w:rsidRPr="006C6506">
        <w:rPr>
          <w:rFonts w:ascii="Palatino Linotype" w:hAnsi="Palatino Linotype" w:cs="Times New Roman"/>
          <w:sz w:val="24"/>
          <w:szCs w:val="24"/>
        </w:rPr>
        <w:t>A empresa comodatária somente poderá utilizar os bens acima para a execução dos serviços inerentes ao seu negócio, especificamente para a instalação de uma indústria de artefatos de c</w:t>
      </w:r>
      <w:r w:rsidR="006C6506">
        <w:rPr>
          <w:rFonts w:ascii="Palatino Linotype" w:hAnsi="Palatino Linotype" w:cs="Times New Roman"/>
          <w:sz w:val="24"/>
          <w:szCs w:val="24"/>
        </w:rPr>
        <w:t xml:space="preserve">imento e </w:t>
      </w:r>
      <w:r w:rsidR="00E07105">
        <w:rPr>
          <w:rFonts w:ascii="Palatino Linotype" w:hAnsi="Palatino Linotype" w:cs="Times New Roman"/>
          <w:sz w:val="24"/>
          <w:szCs w:val="24"/>
        </w:rPr>
        <w:t>fabricação de concreto e argamassa</w:t>
      </w:r>
      <w:r w:rsidR="006C6506" w:rsidRPr="006C6506">
        <w:rPr>
          <w:rFonts w:ascii="Palatino Linotype" w:hAnsi="Palatino Linotype" w:cs="Times New Roman"/>
          <w:sz w:val="24"/>
          <w:szCs w:val="24"/>
        </w:rPr>
        <w:t xml:space="preserve">, não podendo, em nenhuma hipótese, ceder, transferir, emprestar, </w:t>
      </w:r>
      <w:proofErr w:type="spellStart"/>
      <w:r w:rsidR="006C6506" w:rsidRPr="006C6506">
        <w:rPr>
          <w:rFonts w:ascii="Palatino Linotype" w:hAnsi="Palatino Linotype" w:cs="Times New Roman"/>
          <w:sz w:val="24"/>
          <w:szCs w:val="24"/>
        </w:rPr>
        <w:t>subcomodatar</w:t>
      </w:r>
      <w:proofErr w:type="spellEnd"/>
      <w:r w:rsidR="006C6506" w:rsidRPr="006C6506">
        <w:rPr>
          <w:rFonts w:ascii="Palatino Linotype" w:hAnsi="Palatino Linotype" w:cs="Times New Roman"/>
          <w:sz w:val="24"/>
          <w:szCs w:val="24"/>
        </w:rPr>
        <w:t xml:space="preserve"> e/ou sublocar, a quem quer que seja e sob qualquer título, parcial ou total. </w:t>
      </w:r>
    </w:p>
    <w:p w14:paraId="7D800C39" w14:textId="6325D9BC" w:rsidR="00D14836" w:rsidRPr="00E07105" w:rsidRDefault="00D14836" w:rsidP="00136AB5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E07105">
        <w:rPr>
          <w:rFonts w:ascii="Palatino Linotype" w:hAnsi="Palatino Linotype"/>
          <w:sz w:val="24"/>
          <w:szCs w:val="24"/>
        </w:rPr>
        <w:t>Art. 5º As benfeitorias introduzidas no imóvel pela comodatária reverterão ao patrimônio do Munic</w:t>
      </w:r>
      <w:r w:rsidRPr="00E07105">
        <w:rPr>
          <w:rFonts w:ascii="Palatino Linotype" w:hAnsi="Palatino Linotype" w:cs="Palatino Linotype"/>
          <w:sz w:val="24"/>
          <w:szCs w:val="24"/>
        </w:rPr>
        <w:t>í</w:t>
      </w:r>
      <w:r w:rsidRPr="00E07105">
        <w:rPr>
          <w:rFonts w:ascii="Palatino Linotype" w:hAnsi="Palatino Linotype"/>
          <w:sz w:val="24"/>
          <w:szCs w:val="24"/>
        </w:rPr>
        <w:t>pio de S</w:t>
      </w:r>
      <w:r w:rsidRPr="00E07105">
        <w:rPr>
          <w:rFonts w:ascii="Palatino Linotype" w:hAnsi="Palatino Linotype" w:cs="Palatino Linotype"/>
          <w:sz w:val="24"/>
          <w:szCs w:val="24"/>
        </w:rPr>
        <w:t>ã</w:t>
      </w:r>
      <w:r w:rsidRPr="00E07105">
        <w:rPr>
          <w:rFonts w:ascii="Palatino Linotype" w:hAnsi="Palatino Linotype"/>
          <w:sz w:val="24"/>
          <w:szCs w:val="24"/>
        </w:rPr>
        <w:t>o Jos</w:t>
      </w:r>
      <w:r w:rsidRPr="00E07105">
        <w:rPr>
          <w:rFonts w:ascii="Palatino Linotype" w:hAnsi="Palatino Linotype" w:cs="Palatino Linotype"/>
          <w:sz w:val="24"/>
          <w:szCs w:val="24"/>
        </w:rPr>
        <w:t>é</w:t>
      </w:r>
      <w:r w:rsidRPr="00E07105">
        <w:rPr>
          <w:rFonts w:ascii="Palatino Linotype" w:hAnsi="Palatino Linotype"/>
          <w:sz w:val="24"/>
          <w:szCs w:val="24"/>
        </w:rPr>
        <w:t xml:space="preserve"> do Povo, quando da entrega e devolução do mesmo, não cabendo a comodatária qualquer indenização ou ressarcimento a qualquer título.</w:t>
      </w:r>
    </w:p>
    <w:p w14:paraId="3461F42C" w14:textId="459A8FB2" w:rsidR="00D14836" w:rsidRPr="00E2674E" w:rsidRDefault="00D14836" w:rsidP="00136AB5">
      <w:p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E2674E">
        <w:rPr>
          <w:rFonts w:ascii="Palatino Linotype" w:hAnsi="Palatino Linotype"/>
          <w:sz w:val="24"/>
          <w:szCs w:val="24"/>
        </w:rPr>
        <w:lastRenderedPageBreak/>
        <w:t>Art. 6º Esta Lei entra em vigor na data da sua publicaç</w:t>
      </w:r>
      <w:r w:rsidRPr="00E2674E">
        <w:rPr>
          <w:rFonts w:ascii="Palatino Linotype" w:hAnsi="Palatino Linotype" w:cs="Times New Roman"/>
          <w:sz w:val="24"/>
          <w:szCs w:val="24"/>
        </w:rPr>
        <w:t>ã</w:t>
      </w:r>
      <w:r w:rsidRPr="00E2674E">
        <w:rPr>
          <w:rFonts w:ascii="Palatino Linotype" w:hAnsi="Palatino Linotype"/>
          <w:sz w:val="24"/>
          <w:szCs w:val="24"/>
        </w:rPr>
        <w:t>o.</w:t>
      </w:r>
    </w:p>
    <w:p w14:paraId="235D1291" w14:textId="660EDAC3" w:rsidR="00676D7A" w:rsidRDefault="00676D7A" w:rsidP="00676D7A">
      <w:pPr>
        <w:spacing w:line="360" w:lineRule="auto"/>
        <w:ind w:left="4248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bookmarkStart w:id="1" w:name="_Hlk204850226"/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São José do Povo, 30 de julho de 2025.</w:t>
      </w:r>
    </w:p>
    <w:p w14:paraId="62EB50E4" w14:textId="77777777" w:rsidR="00676D7A" w:rsidRDefault="00676D7A" w:rsidP="00676D7A">
      <w:pPr>
        <w:spacing w:line="360" w:lineRule="auto"/>
        <w:ind w:left="4248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449E0929" w14:textId="77777777" w:rsidR="00676D7A" w:rsidRDefault="00676D7A" w:rsidP="00676D7A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2268DC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COMISSÃO DE REDAÇÃO E JUSTIÇA</w:t>
      </w:r>
    </w:p>
    <w:p w14:paraId="7DD2447B" w14:textId="77777777" w:rsidR="00676D7A" w:rsidRPr="002268DC" w:rsidRDefault="00676D7A" w:rsidP="00676D7A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069A13AE" w14:textId="77777777" w:rsidR="00676D7A" w:rsidRPr="002268DC" w:rsidRDefault="00676D7A" w:rsidP="00676D7A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2268DC"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            _____________________        ____________________</w:t>
      </w:r>
    </w:p>
    <w:p w14:paraId="5FF1AA63" w14:textId="77777777" w:rsidR="00676D7A" w:rsidRPr="002268DC" w:rsidRDefault="00676D7A" w:rsidP="00676D7A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2268DC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Nilson B. de Lima                  Nelson de S. Oliveira          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Paulo Junio F. Amorim</w:t>
      </w:r>
    </w:p>
    <w:p w14:paraId="5522904C" w14:textId="77777777" w:rsidR="00676D7A" w:rsidRDefault="00676D7A" w:rsidP="00676D7A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lang w:eastAsia="pt-BR"/>
        </w:rPr>
      </w:pPr>
      <w:r w:rsidRPr="002268DC">
        <w:rPr>
          <w:rFonts w:ascii="Palatino Linotype" w:eastAsia="Times New Roman" w:hAnsi="Palatino Linotype" w:cs="Times New Roman"/>
          <w:lang w:eastAsia="pt-BR"/>
        </w:rPr>
        <w:t xml:space="preserve">         Presidente                                         Relator                               </w:t>
      </w:r>
      <w:r>
        <w:rPr>
          <w:rFonts w:ascii="Palatino Linotype" w:eastAsia="Times New Roman" w:hAnsi="Palatino Linotype" w:cs="Times New Roman"/>
          <w:lang w:eastAsia="pt-BR"/>
        </w:rPr>
        <w:t xml:space="preserve">          </w:t>
      </w:r>
      <w:r w:rsidRPr="002268DC">
        <w:rPr>
          <w:rFonts w:ascii="Palatino Linotype" w:eastAsia="Times New Roman" w:hAnsi="Palatino Linotype" w:cs="Times New Roman"/>
          <w:lang w:eastAsia="pt-BR"/>
        </w:rPr>
        <w:t xml:space="preserve">Membro </w:t>
      </w:r>
    </w:p>
    <w:p w14:paraId="2A06A8E0" w14:textId="77777777" w:rsidR="00676D7A" w:rsidRPr="002268DC" w:rsidRDefault="00676D7A" w:rsidP="00676D7A">
      <w:pPr>
        <w:spacing w:after="0" w:line="360" w:lineRule="auto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5C89571D" w14:textId="77777777" w:rsidR="00676D7A" w:rsidRPr="002268DC" w:rsidRDefault="00676D7A" w:rsidP="00676D7A">
      <w:pPr>
        <w:spacing w:line="360" w:lineRule="auto"/>
        <w:jc w:val="center"/>
        <w:rPr>
          <w:rFonts w:ascii="Palatino Linotype" w:eastAsia="Calibri" w:hAnsi="Palatino Linotype" w:cs="Times New Roman"/>
          <w:b/>
          <w:bCs/>
          <w:sz w:val="24"/>
          <w:szCs w:val="24"/>
        </w:rPr>
      </w:pPr>
      <w:r w:rsidRPr="002268DC">
        <w:rPr>
          <w:rFonts w:ascii="Palatino Linotype" w:eastAsia="Calibri" w:hAnsi="Palatino Linotype" w:cs="Times New Roman"/>
          <w:b/>
          <w:bCs/>
          <w:sz w:val="24"/>
          <w:szCs w:val="24"/>
        </w:rPr>
        <w:t>COMISSÃO DE ECONOMIA E FINANÇAS</w:t>
      </w:r>
    </w:p>
    <w:p w14:paraId="1BDFE727" w14:textId="77777777" w:rsidR="00676D7A" w:rsidRPr="002268DC" w:rsidRDefault="00676D7A" w:rsidP="00676D7A">
      <w:pPr>
        <w:spacing w:line="360" w:lineRule="auto"/>
        <w:jc w:val="center"/>
        <w:rPr>
          <w:rFonts w:ascii="Palatino Linotype" w:eastAsia="Calibri" w:hAnsi="Palatino Linotype" w:cs="Times New Roman"/>
          <w:sz w:val="24"/>
          <w:szCs w:val="24"/>
        </w:rPr>
      </w:pPr>
    </w:p>
    <w:p w14:paraId="77B3810E" w14:textId="77777777" w:rsidR="00676D7A" w:rsidRPr="002268DC" w:rsidRDefault="00676D7A" w:rsidP="00676D7A">
      <w:pPr>
        <w:spacing w:line="360" w:lineRule="auto"/>
        <w:jc w:val="center"/>
        <w:rPr>
          <w:rFonts w:ascii="Palatino Linotype" w:eastAsia="Calibri" w:hAnsi="Palatino Linotype" w:cs="Times New Roman"/>
          <w:sz w:val="24"/>
          <w:szCs w:val="24"/>
        </w:rPr>
      </w:pPr>
    </w:p>
    <w:p w14:paraId="3C6AF7A3" w14:textId="77777777" w:rsidR="00676D7A" w:rsidRPr="002268DC" w:rsidRDefault="00676D7A" w:rsidP="00676D7A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2268DC"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            _____________________        ____________________</w:t>
      </w:r>
    </w:p>
    <w:p w14:paraId="6EAB044D" w14:textId="77777777" w:rsidR="00676D7A" w:rsidRPr="002268DC" w:rsidRDefault="00676D7A" w:rsidP="00676D7A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2268DC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Gustavo B. M. Alves               Nilson B. de Lima             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</w:t>
      </w:r>
      <w:r w:rsidRPr="002268DC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Luzinete 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P. dos Santos</w:t>
      </w:r>
    </w:p>
    <w:p w14:paraId="31D0E0E1" w14:textId="77777777" w:rsidR="00676D7A" w:rsidRPr="002268DC" w:rsidRDefault="00676D7A" w:rsidP="00676D7A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lang w:eastAsia="pt-BR"/>
        </w:rPr>
      </w:pPr>
      <w:r w:rsidRPr="002268DC">
        <w:rPr>
          <w:rFonts w:ascii="Palatino Linotype" w:eastAsia="Times New Roman" w:hAnsi="Palatino Linotype" w:cs="Times New Roman"/>
          <w:lang w:eastAsia="pt-BR"/>
        </w:rPr>
        <w:t xml:space="preserve">          Presidente                                      Relator                                 </w:t>
      </w:r>
      <w:r>
        <w:rPr>
          <w:rFonts w:ascii="Palatino Linotype" w:eastAsia="Times New Roman" w:hAnsi="Palatino Linotype" w:cs="Times New Roman"/>
          <w:lang w:eastAsia="pt-BR"/>
        </w:rPr>
        <w:t xml:space="preserve">            </w:t>
      </w:r>
      <w:r w:rsidRPr="002268DC">
        <w:rPr>
          <w:rFonts w:ascii="Palatino Linotype" w:eastAsia="Times New Roman" w:hAnsi="Palatino Linotype" w:cs="Times New Roman"/>
          <w:lang w:eastAsia="pt-BR"/>
        </w:rPr>
        <w:t>Membro</w:t>
      </w:r>
    </w:p>
    <w:p w14:paraId="354FE896" w14:textId="77777777" w:rsidR="00676D7A" w:rsidRDefault="00676D7A" w:rsidP="00676D7A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559A9BF5" w14:textId="77777777" w:rsidR="00676D7A" w:rsidRPr="00547971" w:rsidRDefault="00676D7A" w:rsidP="00676D7A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547971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COMISSÃO DE MEIO AMBIENTE</w:t>
      </w:r>
    </w:p>
    <w:p w14:paraId="275DDB33" w14:textId="77777777" w:rsidR="00676D7A" w:rsidRDefault="00676D7A" w:rsidP="00676D7A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56AEFB28" w14:textId="77777777" w:rsidR="00676D7A" w:rsidRDefault="00676D7A" w:rsidP="00676D7A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            _____________________        ____________________</w:t>
      </w:r>
    </w:p>
    <w:p w14:paraId="11E62040" w14:textId="77777777" w:rsidR="00676D7A" w:rsidRDefault="00676D7A" w:rsidP="00676D7A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proofErr w:type="spellStart"/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Adilza</w:t>
      </w:r>
      <w:proofErr w:type="spellEnd"/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S. dos S. Cardoso         Gustavo B. Medeiros            Luzia de S. M. Moura</w:t>
      </w:r>
    </w:p>
    <w:p w14:paraId="446FEE3F" w14:textId="77777777" w:rsidR="00676D7A" w:rsidRDefault="00676D7A" w:rsidP="00676D7A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lang w:eastAsia="pt-BR"/>
        </w:rPr>
      </w:pPr>
      <w:r w:rsidRPr="006557EA">
        <w:rPr>
          <w:rFonts w:ascii="Palatino Linotype" w:eastAsia="Times New Roman" w:hAnsi="Palatino Linotype" w:cs="Times New Roman"/>
          <w:lang w:eastAsia="pt-BR"/>
        </w:rPr>
        <w:t xml:space="preserve">       </w:t>
      </w:r>
      <w:r>
        <w:rPr>
          <w:rFonts w:ascii="Palatino Linotype" w:eastAsia="Times New Roman" w:hAnsi="Palatino Linotype" w:cs="Times New Roman"/>
          <w:lang w:eastAsia="pt-BR"/>
        </w:rPr>
        <w:t xml:space="preserve">  </w:t>
      </w:r>
      <w:r w:rsidRPr="006557EA">
        <w:rPr>
          <w:rFonts w:ascii="Palatino Linotype" w:eastAsia="Times New Roman" w:hAnsi="Palatino Linotype" w:cs="Times New Roman"/>
          <w:lang w:eastAsia="pt-BR"/>
        </w:rPr>
        <w:t xml:space="preserve"> Presidente                                    </w:t>
      </w:r>
      <w:r>
        <w:rPr>
          <w:rFonts w:ascii="Palatino Linotype" w:eastAsia="Times New Roman" w:hAnsi="Palatino Linotype" w:cs="Times New Roman"/>
          <w:lang w:eastAsia="pt-BR"/>
        </w:rPr>
        <w:t xml:space="preserve">   </w:t>
      </w:r>
      <w:r w:rsidRPr="006557EA">
        <w:rPr>
          <w:rFonts w:ascii="Palatino Linotype" w:eastAsia="Times New Roman" w:hAnsi="Palatino Linotype" w:cs="Times New Roman"/>
          <w:lang w:eastAsia="pt-BR"/>
        </w:rPr>
        <w:t xml:space="preserve"> Relator                                      </w:t>
      </w:r>
      <w:r>
        <w:rPr>
          <w:rFonts w:ascii="Palatino Linotype" w:eastAsia="Times New Roman" w:hAnsi="Palatino Linotype" w:cs="Times New Roman"/>
          <w:lang w:eastAsia="pt-BR"/>
        </w:rPr>
        <w:t xml:space="preserve">     </w:t>
      </w:r>
      <w:r w:rsidRPr="006557EA">
        <w:rPr>
          <w:rFonts w:ascii="Palatino Linotype" w:eastAsia="Times New Roman" w:hAnsi="Palatino Linotype" w:cs="Times New Roman"/>
          <w:lang w:eastAsia="pt-BR"/>
        </w:rPr>
        <w:t>Membro</w:t>
      </w:r>
    </w:p>
    <w:bookmarkEnd w:id="1"/>
    <w:p w14:paraId="334E970E" w14:textId="74CFAC0B" w:rsidR="00451806" w:rsidRPr="00387E22" w:rsidRDefault="00451806" w:rsidP="00136AB5">
      <w:pPr>
        <w:spacing w:line="36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387E22">
        <w:rPr>
          <w:rFonts w:ascii="Palatino Linotype" w:hAnsi="Palatino Linotype"/>
          <w:b/>
          <w:bCs/>
          <w:sz w:val="24"/>
          <w:szCs w:val="24"/>
        </w:rPr>
        <w:lastRenderedPageBreak/>
        <w:t>ANEXO I</w:t>
      </w:r>
    </w:p>
    <w:p w14:paraId="4A52B84E" w14:textId="32C80CC4" w:rsidR="00510790" w:rsidRDefault="00510790" w:rsidP="00136AB5">
      <w:pPr>
        <w:spacing w:line="36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387E22">
        <w:rPr>
          <w:rFonts w:ascii="Palatino Linotype" w:hAnsi="Palatino Linotype"/>
          <w:b/>
          <w:bCs/>
          <w:sz w:val="24"/>
          <w:szCs w:val="24"/>
        </w:rPr>
        <w:t>MEMORIAL DESCRITIVO</w:t>
      </w:r>
    </w:p>
    <w:p w14:paraId="3F9E7F9D" w14:textId="77777777" w:rsidR="00387E22" w:rsidRPr="00387E22" w:rsidRDefault="00387E22" w:rsidP="00136AB5">
      <w:pPr>
        <w:spacing w:line="360" w:lineRule="auto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61CB5DF4" w14:textId="77777777" w:rsidR="00387E22" w:rsidRPr="00387E22" w:rsidRDefault="00387E22" w:rsidP="00136AB5">
      <w:pPr>
        <w:spacing w:line="360" w:lineRule="auto"/>
        <w:ind w:right="138"/>
        <w:jc w:val="both"/>
        <w:rPr>
          <w:rFonts w:ascii="Palatino Linotype" w:hAnsi="Palatino Linotype"/>
          <w:b/>
          <w:sz w:val="24"/>
          <w:szCs w:val="24"/>
        </w:rPr>
      </w:pPr>
      <w:r w:rsidRPr="00387E22">
        <w:rPr>
          <w:rFonts w:ascii="Palatino Linotype" w:hAnsi="Palatino Linotype"/>
          <w:b/>
          <w:sz w:val="24"/>
          <w:szCs w:val="24"/>
        </w:rPr>
        <w:t>Assunto: MEMORIAL - MAPA DE ÁREA ENCONTRADA</w:t>
      </w:r>
    </w:p>
    <w:p w14:paraId="393D06FE" w14:textId="77777777" w:rsidR="00387E22" w:rsidRPr="00387E22" w:rsidRDefault="00387E22" w:rsidP="00136AB5">
      <w:pPr>
        <w:spacing w:line="360" w:lineRule="auto"/>
        <w:ind w:right="138"/>
        <w:jc w:val="both"/>
        <w:rPr>
          <w:rFonts w:ascii="Palatino Linotype" w:hAnsi="Palatino Linotype"/>
          <w:bCs/>
          <w:sz w:val="24"/>
          <w:szCs w:val="24"/>
        </w:rPr>
      </w:pPr>
      <w:r w:rsidRPr="00387E22">
        <w:rPr>
          <w:rFonts w:ascii="Palatino Linotype" w:hAnsi="Palatino Linotype"/>
          <w:b/>
          <w:sz w:val="24"/>
          <w:szCs w:val="24"/>
        </w:rPr>
        <w:t>Denominação:</w:t>
      </w:r>
      <w:r w:rsidRPr="00387E22">
        <w:rPr>
          <w:rFonts w:ascii="Palatino Linotype" w:hAnsi="Palatino Linotype"/>
          <w:bCs/>
          <w:sz w:val="24"/>
          <w:szCs w:val="24"/>
        </w:rPr>
        <w:t xml:space="preserve"> Lote Argamassa São José </w:t>
      </w:r>
    </w:p>
    <w:p w14:paraId="51E04397" w14:textId="62722775" w:rsidR="00387E22" w:rsidRPr="00387E22" w:rsidRDefault="00387E22" w:rsidP="00136AB5">
      <w:pPr>
        <w:spacing w:line="360" w:lineRule="auto"/>
        <w:ind w:right="138"/>
        <w:jc w:val="both"/>
        <w:rPr>
          <w:rFonts w:ascii="Palatino Linotype" w:hAnsi="Palatino Linotype"/>
          <w:bCs/>
          <w:sz w:val="24"/>
          <w:szCs w:val="24"/>
        </w:rPr>
      </w:pPr>
      <w:r w:rsidRPr="00387E22">
        <w:rPr>
          <w:rFonts w:ascii="Palatino Linotype" w:hAnsi="Palatino Linotype"/>
          <w:b/>
          <w:sz w:val="24"/>
          <w:szCs w:val="24"/>
        </w:rPr>
        <w:t>Proprietária/Requerente</w:t>
      </w:r>
      <w:r w:rsidRPr="00387E22">
        <w:rPr>
          <w:rFonts w:ascii="Palatino Linotype" w:hAnsi="Palatino Linotype"/>
          <w:bCs/>
          <w:sz w:val="24"/>
          <w:szCs w:val="24"/>
        </w:rPr>
        <w:t>: Argamassa São José Município/UF: São José do Povo/MT</w:t>
      </w:r>
    </w:p>
    <w:p w14:paraId="2FDDC0B2" w14:textId="24413874" w:rsidR="00322D7E" w:rsidRPr="00387E22" w:rsidRDefault="00387E22" w:rsidP="00136AB5">
      <w:pPr>
        <w:spacing w:line="360" w:lineRule="auto"/>
        <w:ind w:right="138"/>
        <w:jc w:val="both"/>
        <w:rPr>
          <w:rFonts w:ascii="Palatino Linotype" w:hAnsi="Palatino Linotype"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EDB44F2" wp14:editId="6ECD5E4F">
            <wp:simplePos x="0" y="0"/>
            <wp:positionH relativeFrom="page">
              <wp:posOffset>2158365</wp:posOffset>
            </wp:positionH>
            <wp:positionV relativeFrom="paragraph">
              <wp:posOffset>357649</wp:posOffset>
            </wp:positionV>
            <wp:extent cx="3291276" cy="210769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276" cy="2107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7E22">
        <w:rPr>
          <w:rFonts w:ascii="Palatino Linotype" w:hAnsi="Palatino Linotype"/>
          <w:b/>
          <w:sz w:val="24"/>
          <w:szCs w:val="24"/>
        </w:rPr>
        <w:t>Área encontrada (m²):</w:t>
      </w:r>
      <w:r w:rsidRPr="00387E22">
        <w:rPr>
          <w:rFonts w:ascii="Palatino Linotype" w:hAnsi="Palatino Linotype"/>
          <w:bCs/>
          <w:sz w:val="24"/>
          <w:szCs w:val="24"/>
        </w:rPr>
        <w:t xml:space="preserve"> 0,3362 ha (3.362,29 m²)</w:t>
      </w:r>
    </w:p>
    <w:p w14:paraId="750F8D78" w14:textId="57A7E7EC" w:rsidR="00C0396E" w:rsidRDefault="00387E22" w:rsidP="00136AB5">
      <w:pPr>
        <w:spacing w:before="27" w:line="360" w:lineRule="auto"/>
        <w:ind w:left="331" w:right="335"/>
        <w:jc w:val="center"/>
        <w:rPr>
          <w:b/>
          <w:color w:val="FF0000"/>
          <w:spacing w:val="-2"/>
          <w:sz w:val="20"/>
        </w:rPr>
      </w:pPr>
      <w:r>
        <w:rPr>
          <w:b/>
          <w:color w:val="FF0000"/>
          <w:sz w:val="20"/>
        </w:rPr>
        <w:t>16°27'47.78"S</w:t>
      </w:r>
      <w:r>
        <w:rPr>
          <w:b/>
          <w:color w:val="FF0000"/>
          <w:spacing w:val="-10"/>
          <w:sz w:val="20"/>
        </w:rPr>
        <w:t xml:space="preserve"> </w:t>
      </w:r>
      <w:r>
        <w:rPr>
          <w:b/>
          <w:color w:val="FF0000"/>
          <w:spacing w:val="-2"/>
          <w:sz w:val="20"/>
        </w:rPr>
        <w:t>54°16'30.93"W</w:t>
      </w:r>
    </w:p>
    <w:p w14:paraId="5F791FE0" w14:textId="44C8B7BB" w:rsidR="00387E22" w:rsidRDefault="00387E22" w:rsidP="00136AB5">
      <w:pPr>
        <w:spacing w:before="27" w:line="360" w:lineRule="auto"/>
        <w:ind w:left="331" w:right="335"/>
        <w:jc w:val="both"/>
        <w:rPr>
          <w:b/>
          <w:color w:val="FF0000"/>
          <w:spacing w:val="-2"/>
          <w:sz w:val="20"/>
        </w:rPr>
      </w:pPr>
    </w:p>
    <w:p w14:paraId="4464646D" w14:textId="77777777" w:rsidR="00387E22" w:rsidRPr="00387E22" w:rsidRDefault="00387E22" w:rsidP="00136AB5">
      <w:pPr>
        <w:spacing w:line="360" w:lineRule="auto"/>
        <w:ind w:left="138" w:right="130" w:firstLine="720"/>
        <w:jc w:val="both"/>
        <w:rPr>
          <w:rFonts w:ascii="Palatino Linotype" w:hAnsi="Palatino Linotype"/>
          <w:sz w:val="24"/>
          <w:szCs w:val="24"/>
        </w:rPr>
      </w:pPr>
      <w:r w:rsidRPr="00387E22">
        <w:rPr>
          <w:rFonts w:ascii="Palatino Linotype" w:hAnsi="Palatino Linotype"/>
          <w:b/>
          <w:sz w:val="24"/>
          <w:szCs w:val="24"/>
        </w:rPr>
        <w:t xml:space="preserve">AO NORTE: </w:t>
      </w:r>
      <w:r w:rsidRPr="00387E22">
        <w:rPr>
          <w:rFonts w:ascii="Palatino Linotype" w:hAnsi="Palatino Linotype"/>
          <w:sz w:val="24"/>
          <w:szCs w:val="24"/>
        </w:rPr>
        <w:t>Inicia-se a</w:t>
      </w:r>
      <w:r w:rsidRPr="00387E22">
        <w:rPr>
          <w:rFonts w:ascii="Palatino Linotype" w:hAnsi="Palatino Linotype"/>
          <w:spacing w:val="-1"/>
          <w:sz w:val="24"/>
          <w:szCs w:val="24"/>
        </w:rPr>
        <w:t xml:space="preserve"> </w:t>
      </w:r>
      <w:r w:rsidRPr="00387E22">
        <w:rPr>
          <w:rFonts w:ascii="Palatino Linotype" w:hAnsi="Palatino Linotype"/>
          <w:sz w:val="24"/>
          <w:szCs w:val="24"/>
        </w:rPr>
        <w:t>descrição deste</w:t>
      </w:r>
      <w:r w:rsidRPr="00387E22">
        <w:rPr>
          <w:rFonts w:ascii="Palatino Linotype" w:hAnsi="Palatino Linotype"/>
          <w:spacing w:val="-1"/>
          <w:sz w:val="24"/>
          <w:szCs w:val="24"/>
        </w:rPr>
        <w:t xml:space="preserve"> </w:t>
      </w:r>
      <w:r w:rsidRPr="00387E22">
        <w:rPr>
          <w:rFonts w:ascii="Palatino Linotype" w:hAnsi="Palatino Linotype"/>
          <w:sz w:val="24"/>
          <w:szCs w:val="24"/>
        </w:rPr>
        <w:t>perímetro</w:t>
      </w:r>
      <w:r w:rsidRPr="00387E22">
        <w:rPr>
          <w:rFonts w:ascii="Palatino Linotype" w:hAnsi="Palatino Linotype"/>
          <w:spacing w:val="-1"/>
          <w:sz w:val="24"/>
          <w:szCs w:val="24"/>
        </w:rPr>
        <w:t xml:space="preserve"> </w:t>
      </w:r>
      <w:r w:rsidRPr="00387E22">
        <w:rPr>
          <w:rFonts w:ascii="Palatino Linotype" w:hAnsi="Palatino Linotype"/>
          <w:sz w:val="24"/>
          <w:szCs w:val="24"/>
        </w:rPr>
        <w:t>no</w:t>
      </w:r>
      <w:r w:rsidRPr="00387E22">
        <w:rPr>
          <w:rFonts w:ascii="Palatino Linotype" w:hAnsi="Palatino Linotype"/>
          <w:spacing w:val="-2"/>
          <w:sz w:val="24"/>
          <w:szCs w:val="24"/>
        </w:rPr>
        <w:t xml:space="preserve"> </w:t>
      </w:r>
      <w:r w:rsidRPr="00387E22">
        <w:rPr>
          <w:rFonts w:ascii="Palatino Linotype" w:hAnsi="Palatino Linotype"/>
          <w:sz w:val="24"/>
          <w:szCs w:val="24"/>
        </w:rPr>
        <w:t xml:space="preserve">vértice </w:t>
      </w:r>
      <w:r w:rsidRPr="00387E22">
        <w:rPr>
          <w:rFonts w:ascii="Palatino Linotype" w:hAnsi="Palatino Linotype"/>
          <w:b/>
          <w:sz w:val="24"/>
          <w:szCs w:val="24"/>
        </w:rPr>
        <w:t>P-666</w:t>
      </w:r>
      <w:r w:rsidRPr="00387E22">
        <w:rPr>
          <w:rFonts w:ascii="Palatino Linotype" w:hAnsi="Palatino Linotype"/>
          <w:sz w:val="24"/>
          <w:szCs w:val="24"/>
        </w:rPr>
        <w:t>,</w:t>
      </w:r>
      <w:r w:rsidRPr="00387E22">
        <w:rPr>
          <w:rFonts w:ascii="Palatino Linotype" w:hAnsi="Palatino Linotype"/>
          <w:spacing w:val="-1"/>
          <w:sz w:val="24"/>
          <w:szCs w:val="24"/>
        </w:rPr>
        <w:t xml:space="preserve"> </w:t>
      </w:r>
      <w:r w:rsidRPr="00387E22">
        <w:rPr>
          <w:rFonts w:ascii="Palatino Linotype" w:hAnsi="Palatino Linotype"/>
          <w:sz w:val="24"/>
          <w:szCs w:val="24"/>
        </w:rPr>
        <w:t xml:space="preserve">de coordenadas </w:t>
      </w:r>
      <w:r w:rsidRPr="00387E22">
        <w:rPr>
          <w:rFonts w:ascii="Palatino Linotype" w:hAnsi="Palatino Linotype"/>
          <w:b/>
          <w:sz w:val="24"/>
          <w:szCs w:val="24"/>
        </w:rPr>
        <w:t>N 8.177.880,34</w:t>
      </w:r>
      <w:r w:rsidRPr="00387E22">
        <w:rPr>
          <w:rFonts w:ascii="Palatino Linotype" w:hAnsi="Palatino Linotype"/>
          <w:sz w:val="24"/>
          <w:szCs w:val="24"/>
        </w:rPr>
        <w:t xml:space="preserve">m e </w:t>
      </w:r>
      <w:proofErr w:type="spellStart"/>
      <w:r w:rsidRPr="00387E22">
        <w:rPr>
          <w:rFonts w:ascii="Palatino Linotype" w:hAnsi="Palatino Linotype"/>
          <w:b/>
          <w:sz w:val="24"/>
          <w:szCs w:val="24"/>
        </w:rPr>
        <w:t>E</w:t>
      </w:r>
      <w:proofErr w:type="spellEnd"/>
      <w:r w:rsidRPr="00387E22">
        <w:rPr>
          <w:rFonts w:ascii="Palatino Linotype" w:hAnsi="Palatino Linotype"/>
          <w:b/>
          <w:sz w:val="24"/>
          <w:szCs w:val="24"/>
        </w:rPr>
        <w:t xml:space="preserve"> 790.982,80</w:t>
      </w:r>
      <w:r w:rsidRPr="00387E22">
        <w:rPr>
          <w:rFonts w:ascii="Palatino Linotype" w:hAnsi="Palatino Linotype"/>
          <w:sz w:val="24"/>
          <w:szCs w:val="24"/>
        </w:rPr>
        <w:t>m; deste, segue confrontando com quem de direito, com os seguintes azimutes e distâncias: 172°42'30"</w:t>
      </w:r>
      <w:r w:rsidRPr="00387E22">
        <w:rPr>
          <w:rFonts w:ascii="Palatino Linotype" w:hAnsi="Palatino Linotype"/>
          <w:spacing w:val="80"/>
          <w:sz w:val="24"/>
          <w:szCs w:val="24"/>
        </w:rPr>
        <w:t xml:space="preserve"> </w:t>
      </w:r>
      <w:r w:rsidRPr="00387E22">
        <w:rPr>
          <w:rFonts w:ascii="Palatino Linotype" w:hAnsi="Palatino Linotype"/>
          <w:sz w:val="24"/>
          <w:szCs w:val="24"/>
        </w:rPr>
        <w:t xml:space="preserve">e 18,35 m até o vértice </w:t>
      </w:r>
      <w:r w:rsidRPr="00387E22">
        <w:rPr>
          <w:rFonts w:ascii="Palatino Linotype" w:hAnsi="Palatino Linotype"/>
          <w:b/>
          <w:sz w:val="24"/>
          <w:szCs w:val="24"/>
        </w:rPr>
        <w:t>P-673</w:t>
      </w:r>
      <w:r w:rsidRPr="00387E22">
        <w:rPr>
          <w:rFonts w:ascii="Palatino Linotype" w:hAnsi="Palatino Linotype"/>
          <w:sz w:val="24"/>
          <w:szCs w:val="24"/>
        </w:rPr>
        <w:t xml:space="preserve">, de coordenadas </w:t>
      </w:r>
      <w:r w:rsidRPr="00387E22">
        <w:rPr>
          <w:rFonts w:ascii="Palatino Linotype" w:hAnsi="Palatino Linotype"/>
          <w:b/>
          <w:sz w:val="24"/>
          <w:szCs w:val="24"/>
        </w:rPr>
        <w:t>N</w:t>
      </w:r>
      <w:r w:rsidRPr="00387E22">
        <w:rPr>
          <w:rFonts w:ascii="Palatino Linotype" w:hAnsi="Palatino Linotype"/>
          <w:b/>
          <w:spacing w:val="12"/>
          <w:sz w:val="24"/>
          <w:szCs w:val="24"/>
        </w:rPr>
        <w:t xml:space="preserve"> </w:t>
      </w:r>
      <w:r w:rsidRPr="00387E22">
        <w:rPr>
          <w:rFonts w:ascii="Palatino Linotype" w:hAnsi="Palatino Linotype"/>
          <w:b/>
          <w:sz w:val="24"/>
          <w:szCs w:val="24"/>
        </w:rPr>
        <w:t>8.177.862,15</w:t>
      </w:r>
      <w:r w:rsidRPr="00387E22">
        <w:rPr>
          <w:rFonts w:ascii="Palatino Linotype" w:hAnsi="Palatino Linotype"/>
          <w:sz w:val="24"/>
          <w:szCs w:val="24"/>
        </w:rPr>
        <w:t xml:space="preserve">m e </w:t>
      </w:r>
      <w:proofErr w:type="spellStart"/>
      <w:r w:rsidRPr="00387E22">
        <w:rPr>
          <w:rFonts w:ascii="Palatino Linotype" w:hAnsi="Palatino Linotype"/>
          <w:b/>
          <w:sz w:val="24"/>
          <w:szCs w:val="24"/>
        </w:rPr>
        <w:t>E</w:t>
      </w:r>
      <w:proofErr w:type="spellEnd"/>
      <w:r w:rsidRPr="00387E22">
        <w:rPr>
          <w:rFonts w:ascii="Palatino Linotype" w:hAnsi="Palatino Linotype"/>
          <w:b/>
          <w:spacing w:val="12"/>
          <w:sz w:val="24"/>
          <w:szCs w:val="24"/>
        </w:rPr>
        <w:t xml:space="preserve"> </w:t>
      </w:r>
      <w:r w:rsidRPr="00387E22">
        <w:rPr>
          <w:rFonts w:ascii="Palatino Linotype" w:hAnsi="Palatino Linotype"/>
          <w:b/>
          <w:sz w:val="24"/>
          <w:szCs w:val="24"/>
        </w:rPr>
        <w:t>790.985,13</w:t>
      </w:r>
      <w:r w:rsidRPr="00387E22">
        <w:rPr>
          <w:rFonts w:ascii="Palatino Linotype" w:hAnsi="Palatino Linotype"/>
          <w:sz w:val="24"/>
          <w:szCs w:val="24"/>
        </w:rPr>
        <w:t>m; deste, segue confrontando com</w:t>
      </w:r>
      <w:r w:rsidRPr="00387E22">
        <w:rPr>
          <w:rFonts w:ascii="Palatino Linotype" w:hAnsi="Palatino Linotype"/>
          <w:spacing w:val="40"/>
          <w:sz w:val="24"/>
          <w:szCs w:val="24"/>
        </w:rPr>
        <w:t xml:space="preserve"> </w:t>
      </w:r>
      <w:r w:rsidRPr="00387E22">
        <w:rPr>
          <w:rFonts w:ascii="Palatino Linotype" w:hAnsi="Palatino Linotype"/>
          <w:sz w:val="24"/>
          <w:szCs w:val="24"/>
        </w:rPr>
        <w:t xml:space="preserve">a propriedade Prime Color, com os seguintes azimutes e distâncias: 254°14'36" e 56,61 m até o vértice </w:t>
      </w:r>
      <w:r w:rsidRPr="00387E22">
        <w:rPr>
          <w:rFonts w:ascii="Palatino Linotype" w:hAnsi="Palatino Linotype"/>
          <w:b/>
          <w:sz w:val="24"/>
          <w:szCs w:val="24"/>
        </w:rPr>
        <w:t>PA</w:t>
      </w:r>
      <w:r w:rsidRPr="00387E22">
        <w:rPr>
          <w:rFonts w:ascii="Palatino Linotype" w:hAnsi="Palatino Linotype"/>
          <w:sz w:val="24"/>
          <w:szCs w:val="24"/>
        </w:rPr>
        <w:t xml:space="preserve">, de coordenadas </w:t>
      </w:r>
      <w:r w:rsidRPr="00387E22">
        <w:rPr>
          <w:rFonts w:ascii="Palatino Linotype" w:hAnsi="Palatino Linotype"/>
          <w:b/>
          <w:sz w:val="24"/>
          <w:szCs w:val="24"/>
        </w:rPr>
        <w:t>N 8.177.846,77</w:t>
      </w:r>
      <w:r w:rsidRPr="00387E22">
        <w:rPr>
          <w:rFonts w:ascii="Palatino Linotype" w:hAnsi="Palatino Linotype"/>
          <w:sz w:val="24"/>
          <w:szCs w:val="24"/>
        </w:rPr>
        <w:t xml:space="preserve">m e </w:t>
      </w:r>
      <w:proofErr w:type="spellStart"/>
      <w:r w:rsidRPr="00387E22">
        <w:rPr>
          <w:rFonts w:ascii="Palatino Linotype" w:hAnsi="Palatino Linotype"/>
          <w:b/>
          <w:sz w:val="24"/>
          <w:szCs w:val="24"/>
        </w:rPr>
        <w:t>E</w:t>
      </w:r>
      <w:proofErr w:type="spellEnd"/>
      <w:r w:rsidRPr="00387E22">
        <w:rPr>
          <w:rFonts w:ascii="Palatino Linotype" w:hAnsi="Palatino Linotype"/>
          <w:b/>
          <w:sz w:val="24"/>
          <w:szCs w:val="24"/>
        </w:rPr>
        <w:t xml:space="preserve"> 790.930,65</w:t>
      </w:r>
      <w:r w:rsidRPr="00387E22">
        <w:rPr>
          <w:rFonts w:ascii="Palatino Linotype" w:hAnsi="Palatino Linotype"/>
          <w:sz w:val="24"/>
          <w:szCs w:val="24"/>
        </w:rPr>
        <w:t xml:space="preserve">m; 257°01'15" e 23,75 m até o vértice </w:t>
      </w:r>
      <w:r w:rsidRPr="00387E22">
        <w:rPr>
          <w:rFonts w:ascii="Palatino Linotype" w:hAnsi="Palatino Linotype"/>
          <w:b/>
          <w:sz w:val="24"/>
          <w:szCs w:val="24"/>
        </w:rPr>
        <w:t>P-672</w:t>
      </w:r>
      <w:r w:rsidRPr="00387E22">
        <w:rPr>
          <w:rFonts w:ascii="Palatino Linotype" w:hAnsi="Palatino Linotype"/>
          <w:sz w:val="24"/>
          <w:szCs w:val="24"/>
        </w:rPr>
        <w:t xml:space="preserve">, de </w:t>
      </w:r>
      <w:r w:rsidRPr="00387E22">
        <w:rPr>
          <w:rFonts w:ascii="Palatino Linotype" w:hAnsi="Palatino Linotype"/>
          <w:sz w:val="24"/>
          <w:szCs w:val="24"/>
        </w:rPr>
        <w:lastRenderedPageBreak/>
        <w:t xml:space="preserve">coordenadas </w:t>
      </w:r>
      <w:r w:rsidRPr="00387E22">
        <w:rPr>
          <w:rFonts w:ascii="Palatino Linotype" w:hAnsi="Palatino Linotype"/>
          <w:b/>
          <w:sz w:val="24"/>
          <w:szCs w:val="24"/>
        </w:rPr>
        <w:t>N 8.177.841,44</w:t>
      </w:r>
      <w:r w:rsidRPr="00387E22">
        <w:rPr>
          <w:rFonts w:ascii="Palatino Linotype" w:hAnsi="Palatino Linotype"/>
          <w:sz w:val="24"/>
          <w:szCs w:val="24"/>
        </w:rPr>
        <w:t xml:space="preserve">m e </w:t>
      </w:r>
      <w:proofErr w:type="spellStart"/>
      <w:r w:rsidRPr="00387E22">
        <w:rPr>
          <w:rFonts w:ascii="Palatino Linotype" w:hAnsi="Palatino Linotype"/>
          <w:b/>
          <w:sz w:val="24"/>
          <w:szCs w:val="24"/>
        </w:rPr>
        <w:t>E</w:t>
      </w:r>
      <w:proofErr w:type="spellEnd"/>
      <w:r w:rsidRPr="00387E22">
        <w:rPr>
          <w:rFonts w:ascii="Palatino Linotype" w:hAnsi="Palatino Linotype"/>
          <w:b/>
          <w:sz w:val="24"/>
          <w:szCs w:val="24"/>
        </w:rPr>
        <w:t xml:space="preserve"> 790.907,51</w:t>
      </w:r>
      <w:r w:rsidRPr="00387E22">
        <w:rPr>
          <w:rFonts w:ascii="Palatino Linotype" w:hAnsi="Palatino Linotype"/>
          <w:sz w:val="24"/>
          <w:szCs w:val="24"/>
        </w:rPr>
        <w:t xml:space="preserve">m; 232°13'20" e 9,63 m até o vértice </w:t>
      </w:r>
      <w:r w:rsidRPr="00387E22">
        <w:rPr>
          <w:rFonts w:ascii="Palatino Linotype" w:hAnsi="Palatino Linotype"/>
          <w:b/>
          <w:sz w:val="24"/>
          <w:szCs w:val="24"/>
        </w:rPr>
        <w:t>P-671</w:t>
      </w:r>
      <w:r w:rsidRPr="00387E22">
        <w:rPr>
          <w:rFonts w:ascii="Palatino Linotype" w:hAnsi="Palatino Linotype"/>
          <w:sz w:val="24"/>
          <w:szCs w:val="24"/>
        </w:rPr>
        <w:t xml:space="preserve">, de coordenadas </w:t>
      </w:r>
      <w:r w:rsidRPr="00387E22">
        <w:rPr>
          <w:rFonts w:ascii="Palatino Linotype" w:hAnsi="Palatino Linotype"/>
          <w:b/>
          <w:sz w:val="24"/>
          <w:szCs w:val="24"/>
        </w:rPr>
        <w:t>N 8.177.835,54</w:t>
      </w:r>
      <w:r w:rsidRPr="00387E22">
        <w:rPr>
          <w:rFonts w:ascii="Palatino Linotype" w:hAnsi="Palatino Linotype"/>
          <w:sz w:val="24"/>
          <w:szCs w:val="24"/>
        </w:rPr>
        <w:t xml:space="preserve">m e </w:t>
      </w:r>
      <w:proofErr w:type="spellStart"/>
      <w:r w:rsidRPr="00387E22">
        <w:rPr>
          <w:rFonts w:ascii="Palatino Linotype" w:hAnsi="Palatino Linotype"/>
          <w:b/>
          <w:sz w:val="24"/>
          <w:szCs w:val="24"/>
        </w:rPr>
        <w:t>E</w:t>
      </w:r>
      <w:proofErr w:type="spellEnd"/>
      <w:r w:rsidRPr="00387E22">
        <w:rPr>
          <w:rFonts w:ascii="Palatino Linotype" w:hAnsi="Palatino Linotype"/>
          <w:b/>
          <w:sz w:val="24"/>
          <w:szCs w:val="24"/>
        </w:rPr>
        <w:t xml:space="preserve"> 790.899,89</w:t>
      </w:r>
      <w:r w:rsidRPr="00387E22">
        <w:rPr>
          <w:rFonts w:ascii="Palatino Linotype" w:hAnsi="Palatino Linotype"/>
          <w:sz w:val="24"/>
          <w:szCs w:val="24"/>
        </w:rPr>
        <w:t>m; 253°11'47" e</w:t>
      </w:r>
      <w:r w:rsidRPr="00387E22">
        <w:rPr>
          <w:rFonts w:ascii="Palatino Linotype" w:hAnsi="Palatino Linotype"/>
          <w:spacing w:val="-1"/>
          <w:sz w:val="24"/>
          <w:szCs w:val="24"/>
        </w:rPr>
        <w:t xml:space="preserve"> </w:t>
      </w:r>
      <w:r w:rsidRPr="00387E22">
        <w:rPr>
          <w:rFonts w:ascii="Palatino Linotype" w:hAnsi="Palatino Linotype"/>
          <w:sz w:val="24"/>
          <w:szCs w:val="24"/>
        </w:rPr>
        <w:t xml:space="preserve">42,73 m até o vértice </w:t>
      </w:r>
      <w:r w:rsidRPr="00387E22">
        <w:rPr>
          <w:rFonts w:ascii="Palatino Linotype" w:hAnsi="Palatino Linotype"/>
          <w:b/>
          <w:sz w:val="24"/>
          <w:szCs w:val="24"/>
        </w:rPr>
        <w:t>P-670</w:t>
      </w:r>
      <w:r w:rsidRPr="00387E22">
        <w:rPr>
          <w:rFonts w:ascii="Palatino Linotype" w:hAnsi="Palatino Linotype"/>
          <w:sz w:val="24"/>
          <w:szCs w:val="24"/>
        </w:rPr>
        <w:t>, de</w:t>
      </w:r>
      <w:r w:rsidRPr="00387E22">
        <w:rPr>
          <w:rFonts w:ascii="Palatino Linotype" w:hAnsi="Palatino Linotype"/>
          <w:spacing w:val="-1"/>
          <w:sz w:val="24"/>
          <w:szCs w:val="24"/>
        </w:rPr>
        <w:t xml:space="preserve"> </w:t>
      </w:r>
      <w:r w:rsidRPr="00387E22">
        <w:rPr>
          <w:rFonts w:ascii="Palatino Linotype" w:hAnsi="Palatino Linotype"/>
          <w:sz w:val="24"/>
          <w:szCs w:val="24"/>
        </w:rPr>
        <w:t xml:space="preserve">coordenadas </w:t>
      </w:r>
      <w:r w:rsidRPr="00387E22">
        <w:rPr>
          <w:rFonts w:ascii="Palatino Linotype" w:hAnsi="Palatino Linotype"/>
          <w:b/>
          <w:sz w:val="24"/>
          <w:szCs w:val="24"/>
        </w:rPr>
        <w:t>N 8.177.823,19</w:t>
      </w:r>
      <w:r w:rsidRPr="00387E22">
        <w:rPr>
          <w:rFonts w:ascii="Palatino Linotype" w:hAnsi="Palatino Linotype"/>
          <w:sz w:val="24"/>
          <w:szCs w:val="24"/>
        </w:rPr>
        <w:t>m e</w:t>
      </w:r>
      <w:r w:rsidRPr="00387E22">
        <w:rPr>
          <w:rFonts w:ascii="Palatino Linotype" w:hAnsi="Palatino Linotype"/>
          <w:spacing w:val="-1"/>
          <w:sz w:val="24"/>
          <w:szCs w:val="24"/>
        </w:rPr>
        <w:t xml:space="preserve"> </w:t>
      </w:r>
      <w:proofErr w:type="spellStart"/>
      <w:r w:rsidRPr="00387E22">
        <w:rPr>
          <w:rFonts w:ascii="Palatino Linotype" w:hAnsi="Palatino Linotype"/>
          <w:b/>
          <w:sz w:val="24"/>
          <w:szCs w:val="24"/>
        </w:rPr>
        <w:t>E</w:t>
      </w:r>
      <w:proofErr w:type="spellEnd"/>
      <w:r w:rsidRPr="00387E22">
        <w:rPr>
          <w:rFonts w:ascii="Palatino Linotype" w:hAnsi="Palatino Linotype"/>
          <w:b/>
          <w:sz w:val="24"/>
          <w:szCs w:val="24"/>
        </w:rPr>
        <w:t xml:space="preserve"> 790.858,99</w:t>
      </w:r>
      <w:r w:rsidRPr="00387E22">
        <w:rPr>
          <w:rFonts w:ascii="Palatino Linotype" w:hAnsi="Palatino Linotype"/>
          <w:sz w:val="24"/>
          <w:szCs w:val="24"/>
        </w:rPr>
        <w:t>m; deste, segue confrontando com quem de direito, com os seguintes azimutes e distâncias:</w:t>
      </w:r>
      <w:r w:rsidRPr="00387E22">
        <w:rPr>
          <w:rFonts w:ascii="Palatino Linotype" w:hAnsi="Palatino Linotype"/>
          <w:spacing w:val="40"/>
          <w:sz w:val="24"/>
          <w:szCs w:val="24"/>
        </w:rPr>
        <w:t xml:space="preserve"> </w:t>
      </w:r>
      <w:r w:rsidRPr="00387E22">
        <w:rPr>
          <w:rFonts w:ascii="Palatino Linotype" w:hAnsi="Palatino Linotype"/>
          <w:sz w:val="24"/>
          <w:szCs w:val="24"/>
        </w:rPr>
        <w:t xml:space="preserve">348°14'16" e 46,05 m até o vértice </w:t>
      </w:r>
      <w:r w:rsidRPr="00387E22">
        <w:rPr>
          <w:rFonts w:ascii="Palatino Linotype" w:hAnsi="Palatino Linotype"/>
          <w:b/>
          <w:sz w:val="24"/>
          <w:szCs w:val="24"/>
        </w:rPr>
        <w:t>P-663</w:t>
      </w:r>
      <w:r w:rsidRPr="00387E22">
        <w:rPr>
          <w:rFonts w:ascii="Palatino Linotype" w:hAnsi="Palatino Linotype"/>
          <w:sz w:val="24"/>
          <w:szCs w:val="24"/>
        </w:rPr>
        <w:t xml:space="preserve">, de coordenadas </w:t>
      </w:r>
      <w:r w:rsidRPr="00387E22">
        <w:rPr>
          <w:rFonts w:ascii="Palatino Linotype" w:hAnsi="Palatino Linotype"/>
          <w:b/>
          <w:sz w:val="24"/>
          <w:szCs w:val="24"/>
        </w:rPr>
        <w:t>N 8.177.868,27</w:t>
      </w:r>
      <w:r w:rsidRPr="00387E22">
        <w:rPr>
          <w:rFonts w:ascii="Palatino Linotype" w:hAnsi="Palatino Linotype"/>
          <w:sz w:val="24"/>
          <w:szCs w:val="24"/>
        </w:rPr>
        <w:t xml:space="preserve">m e </w:t>
      </w:r>
      <w:proofErr w:type="spellStart"/>
      <w:r w:rsidRPr="00387E22">
        <w:rPr>
          <w:rFonts w:ascii="Palatino Linotype" w:hAnsi="Palatino Linotype"/>
          <w:b/>
          <w:sz w:val="24"/>
          <w:szCs w:val="24"/>
        </w:rPr>
        <w:t>E</w:t>
      </w:r>
      <w:proofErr w:type="spellEnd"/>
      <w:r w:rsidRPr="00387E22">
        <w:rPr>
          <w:rFonts w:ascii="Palatino Linotype" w:hAnsi="Palatino Linotype"/>
          <w:b/>
          <w:sz w:val="24"/>
          <w:szCs w:val="24"/>
        </w:rPr>
        <w:t xml:space="preserve"> 790.849,60</w:t>
      </w:r>
      <w:r w:rsidRPr="00387E22">
        <w:rPr>
          <w:rFonts w:ascii="Palatino Linotype" w:hAnsi="Palatino Linotype"/>
          <w:sz w:val="24"/>
          <w:szCs w:val="24"/>
        </w:rPr>
        <w:t>m; deste, segue confrontando com quem de</w:t>
      </w:r>
      <w:r w:rsidRPr="00387E22">
        <w:rPr>
          <w:rFonts w:ascii="Palatino Linotype" w:hAnsi="Palatino Linotype"/>
          <w:spacing w:val="-3"/>
          <w:sz w:val="24"/>
          <w:szCs w:val="24"/>
        </w:rPr>
        <w:t xml:space="preserve"> </w:t>
      </w:r>
      <w:r w:rsidRPr="00387E22">
        <w:rPr>
          <w:rFonts w:ascii="Palatino Linotype" w:hAnsi="Palatino Linotype"/>
          <w:sz w:val="24"/>
          <w:szCs w:val="24"/>
        </w:rPr>
        <w:t>direito, com os seguintes azimutes e distâncias: 89°24'34" e 44,44 m até o vértice</w:t>
      </w:r>
      <w:r w:rsidRPr="00387E22">
        <w:rPr>
          <w:rFonts w:ascii="Palatino Linotype" w:hAnsi="Palatino Linotype"/>
          <w:spacing w:val="11"/>
          <w:sz w:val="24"/>
          <w:szCs w:val="24"/>
        </w:rPr>
        <w:t xml:space="preserve"> </w:t>
      </w:r>
      <w:r w:rsidRPr="00387E22">
        <w:rPr>
          <w:rFonts w:ascii="Palatino Linotype" w:hAnsi="Palatino Linotype"/>
          <w:b/>
          <w:sz w:val="24"/>
          <w:szCs w:val="24"/>
        </w:rPr>
        <w:t>P-664</w:t>
      </w:r>
      <w:r w:rsidRPr="00387E22">
        <w:rPr>
          <w:rFonts w:ascii="Palatino Linotype" w:hAnsi="Palatino Linotype"/>
          <w:sz w:val="24"/>
          <w:szCs w:val="24"/>
        </w:rPr>
        <w:t xml:space="preserve">, de coordenadas </w:t>
      </w:r>
      <w:r w:rsidRPr="00387E22">
        <w:rPr>
          <w:rFonts w:ascii="Palatino Linotype" w:hAnsi="Palatino Linotype"/>
          <w:b/>
          <w:sz w:val="24"/>
          <w:szCs w:val="24"/>
        </w:rPr>
        <w:t>N 8.177.868,73</w:t>
      </w:r>
      <w:r w:rsidRPr="00387E22">
        <w:rPr>
          <w:rFonts w:ascii="Palatino Linotype" w:hAnsi="Palatino Linotype"/>
          <w:sz w:val="24"/>
          <w:szCs w:val="24"/>
        </w:rPr>
        <w:t xml:space="preserve">m e </w:t>
      </w:r>
      <w:proofErr w:type="spellStart"/>
      <w:r w:rsidRPr="00387E22">
        <w:rPr>
          <w:rFonts w:ascii="Palatino Linotype" w:hAnsi="Palatino Linotype"/>
          <w:b/>
          <w:sz w:val="24"/>
          <w:szCs w:val="24"/>
        </w:rPr>
        <w:t>E</w:t>
      </w:r>
      <w:proofErr w:type="spellEnd"/>
      <w:r w:rsidRPr="00387E22">
        <w:rPr>
          <w:rFonts w:ascii="Palatino Linotype" w:hAnsi="Palatino Linotype"/>
          <w:b/>
          <w:sz w:val="24"/>
          <w:szCs w:val="24"/>
        </w:rPr>
        <w:t xml:space="preserve"> 790.894,04</w:t>
      </w:r>
      <w:r w:rsidRPr="00387E22">
        <w:rPr>
          <w:rFonts w:ascii="Palatino Linotype" w:hAnsi="Palatino Linotype"/>
          <w:sz w:val="24"/>
          <w:szCs w:val="24"/>
        </w:rPr>
        <w:t xml:space="preserve">m; 170°42'25" e 12,35 m até o vértice </w:t>
      </w:r>
      <w:r w:rsidRPr="00387E22">
        <w:rPr>
          <w:rFonts w:ascii="Palatino Linotype" w:hAnsi="Palatino Linotype"/>
          <w:b/>
          <w:sz w:val="24"/>
          <w:szCs w:val="24"/>
        </w:rPr>
        <w:t>P-665</w:t>
      </w:r>
      <w:r w:rsidRPr="00387E22">
        <w:rPr>
          <w:rFonts w:ascii="Palatino Linotype" w:hAnsi="Palatino Linotype"/>
          <w:sz w:val="24"/>
          <w:szCs w:val="24"/>
        </w:rPr>
        <w:t xml:space="preserve">, de coordenadas </w:t>
      </w:r>
      <w:r w:rsidRPr="00387E22">
        <w:rPr>
          <w:rFonts w:ascii="Palatino Linotype" w:hAnsi="Palatino Linotype"/>
          <w:b/>
          <w:sz w:val="24"/>
          <w:szCs w:val="24"/>
        </w:rPr>
        <w:t>N 8.177.856,54</w:t>
      </w:r>
      <w:r w:rsidRPr="00387E22">
        <w:rPr>
          <w:rFonts w:ascii="Palatino Linotype" w:hAnsi="Palatino Linotype"/>
          <w:sz w:val="24"/>
          <w:szCs w:val="24"/>
        </w:rPr>
        <w:t xml:space="preserve">m e </w:t>
      </w:r>
      <w:proofErr w:type="spellStart"/>
      <w:r w:rsidRPr="00387E22">
        <w:rPr>
          <w:rFonts w:ascii="Palatino Linotype" w:hAnsi="Palatino Linotype"/>
          <w:b/>
          <w:sz w:val="24"/>
          <w:szCs w:val="24"/>
        </w:rPr>
        <w:t>E</w:t>
      </w:r>
      <w:proofErr w:type="spellEnd"/>
      <w:r w:rsidRPr="00387E22">
        <w:rPr>
          <w:rFonts w:ascii="Palatino Linotype" w:hAnsi="Palatino Linotype"/>
          <w:b/>
          <w:sz w:val="24"/>
          <w:szCs w:val="24"/>
        </w:rPr>
        <w:t xml:space="preserve"> 790.896,03</w:t>
      </w:r>
      <w:r w:rsidRPr="00387E22">
        <w:rPr>
          <w:rFonts w:ascii="Palatino Linotype" w:hAnsi="Palatino Linotype"/>
          <w:sz w:val="24"/>
          <w:szCs w:val="24"/>
        </w:rPr>
        <w:t xml:space="preserve">m; 74°39'32" e 89,98 m até o vértice </w:t>
      </w:r>
      <w:r w:rsidRPr="00387E22">
        <w:rPr>
          <w:rFonts w:ascii="Palatino Linotype" w:hAnsi="Palatino Linotype"/>
          <w:b/>
          <w:sz w:val="24"/>
          <w:szCs w:val="24"/>
        </w:rPr>
        <w:t>P-666</w:t>
      </w:r>
      <w:r w:rsidRPr="00387E22">
        <w:rPr>
          <w:rFonts w:ascii="Palatino Linotype" w:hAnsi="Palatino Linotype"/>
          <w:sz w:val="24"/>
          <w:szCs w:val="24"/>
        </w:rPr>
        <w:t xml:space="preserve">, ponto inicial da descrição deste perímetro, e encontram-se representadas no Sistema U T M, referenciadas ao </w:t>
      </w:r>
      <w:r w:rsidRPr="00387E22">
        <w:rPr>
          <w:rFonts w:ascii="Palatino Linotype" w:hAnsi="Palatino Linotype"/>
          <w:b/>
          <w:sz w:val="24"/>
          <w:szCs w:val="24"/>
        </w:rPr>
        <w:t>Meridiano Central nº 57°00'</w:t>
      </w:r>
      <w:r w:rsidRPr="00387E22">
        <w:rPr>
          <w:rFonts w:ascii="Palatino Linotype" w:hAnsi="Palatino Linotype"/>
          <w:sz w:val="24"/>
          <w:szCs w:val="24"/>
        </w:rPr>
        <w:t xml:space="preserve">, fuso -21, tendo como </w:t>
      </w:r>
      <w:proofErr w:type="spellStart"/>
      <w:r w:rsidRPr="00387E22">
        <w:rPr>
          <w:rFonts w:ascii="Palatino Linotype" w:hAnsi="Palatino Linotype"/>
          <w:sz w:val="24"/>
          <w:szCs w:val="24"/>
        </w:rPr>
        <w:t>datum</w:t>
      </w:r>
      <w:proofErr w:type="spellEnd"/>
      <w:r w:rsidRPr="00387E22">
        <w:rPr>
          <w:rFonts w:ascii="Palatino Linotype" w:hAnsi="Palatino Linotype"/>
          <w:sz w:val="24"/>
          <w:szCs w:val="24"/>
        </w:rPr>
        <w:t xml:space="preserve"> o SIRGAS2000. Todos os azimutes e distâncias, área e perímetro foram calculados no plano de projeção U T M.</w:t>
      </w:r>
    </w:p>
    <w:p w14:paraId="633D553A" w14:textId="77777777" w:rsidR="00387E22" w:rsidRPr="00387E22" w:rsidRDefault="00387E22" w:rsidP="00136AB5">
      <w:pPr>
        <w:spacing w:before="27" w:line="360" w:lineRule="auto"/>
        <w:ind w:left="331" w:right="335"/>
        <w:jc w:val="both"/>
        <w:rPr>
          <w:b/>
          <w:sz w:val="20"/>
        </w:rPr>
      </w:pPr>
    </w:p>
    <w:p w14:paraId="2676026D" w14:textId="1847DC67" w:rsidR="00C0396E" w:rsidRDefault="00C0396E" w:rsidP="00136AB5">
      <w:pPr>
        <w:spacing w:line="360" w:lineRule="auto"/>
        <w:jc w:val="both"/>
        <w:rPr>
          <w:b/>
          <w:bCs/>
        </w:rPr>
      </w:pPr>
    </w:p>
    <w:p w14:paraId="17DF15DD" w14:textId="64568CD6" w:rsidR="00C0396E" w:rsidRDefault="00C0396E" w:rsidP="00136AB5">
      <w:pPr>
        <w:spacing w:line="360" w:lineRule="auto"/>
        <w:jc w:val="both"/>
        <w:rPr>
          <w:b/>
          <w:bCs/>
        </w:rPr>
      </w:pPr>
    </w:p>
    <w:p w14:paraId="6765C781" w14:textId="77777777" w:rsidR="00C0396E" w:rsidRDefault="00C0396E" w:rsidP="00136AB5">
      <w:pPr>
        <w:spacing w:line="360" w:lineRule="auto"/>
        <w:jc w:val="both"/>
        <w:rPr>
          <w:b/>
          <w:bCs/>
        </w:rPr>
      </w:pPr>
    </w:p>
    <w:p w14:paraId="61D13952" w14:textId="3348A02F" w:rsidR="00322D7E" w:rsidRDefault="00322D7E" w:rsidP="00136AB5">
      <w:pPr>
        <w:spacing w:line="360" w:lineRule="auto"/>
        <w:jc w:val="both"/>
        <w:rPr>
          <w:b/>
          <w:bCs/>
        </w:rPr>
      </w:pPr>
    </w:p>
    <w:p w14:paraId="0435FEB3" w14:textId="2678C16A" w:rsidR="00387E22" w:rsidRDefault="00387E22" w:rsidP="00136AB5">
      <w:pPr>
        <w:spacing w:line="360" w:lineRule="auto"/>
        <w:jc w:val="both"/>
        <w:rPr>
          <w:b/>
          <w:bCs/>
        </w:rPr>
      </w:pPr>
    </w:p>
    <w:p w14:paraId="01A0D5AE" w14:textId="12322358" w:rsidR="00387E22" w:rsidRDefault="00387E22" w:rsidP="00136AB5">
      <w:pPr>
        <w:spacing w:line="360" w:lineRule="auto"/>
        <w:jc w:val="both"/>
        <w:rPr>
          <w:b/>
          <w:bCs/>
        </w:rPr>
      </w:pPr>
    </w:p>
    <w:p w14:paraId="2882A41D" w14:textId="36DEB3E8" w:rsidR="00387E22" w:rsidRDefault="00387E22" w:rsidP="00136AB5">
      <w:pPr>
        <w:spacing w:line="360" w:lineRule="auto"/>
        <w:jc w:val="both"/>
        <w:rPr>
          <w:b/>
          <w:bCs/>
        </w:rPr>
      </w:pPr>
    </w:p>
    <w:p w14:paraId="18A8926E" w14:textId="1606382A" w:rsidR="00387E22" w:rsidRDefault="00387E22" w:rsidP="00136AB5">
      <w:pPr>
        <w:spacing w:line="360" w:lineRule="auto"/>
        <w:jc w:val="both"/>
        <w:rPr>
          <w:b/>
          <w:bCs/>
        </w:rPr>
      </w:pPr>
    </w:p>
    <w:p w14:paraId="07A57190" w14:textId="71024DAB" w:rsidR="00387E22" w:rsidRDefault="00387E22" w:rsidP="00136AB5">
      <w:pPr>
        <w:spacing w:line="360" w:lineRule="auto"/>
        <w:jc w:val="both"/>
        <w:rPr>
          <w:b/>
          <w:bCs/>
        </w:rPr>
      </w:pPr>
    </w:p>
    <w:p w14:paraId="57F4FB9B" w14:textId="7AB39465" w:rsidR="006C6506" w:rsidRPr="006C6506" w:rsidRDefault="006C6506" w:rsidP="00136AB5">
      <w:pPr>
        <w:spacing w:line="36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lastRenderedPageBreak/>
        <w:t>JUSTIFICATIVA</w:t>
      </w:r>
    </w:p>
    <w:p w14:paraId="6C6552E1" w14:textId="77777777" w:rsidR="006C6506" w:rsidRPr="006C6506" w:rsidRDefault="006C6506" w:rsidP="00136AB5">
      <w:pPr>
        <w:spacing w:line="36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06297F52" w14:textId="6CF4A426" w:rsidR="006C6506" w:rsidRPr="006C6506" w:rsidRDefault="006C6506" w:rsidP="00136AB5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As Comissões Permanentes de Redação e Justiça, Economia e Finanças e Meio Ambiente, reunidas em sessão conjunta para análise, discussão e emissão de parecer ao Projeto de Lei nº 03</w:t>
      </w:r>
      <w:r w:rsidR="00EF3AA8">
        <w:rPr>
          <w:rFonts w:ascii="Palatino Linotype" w:eastAsia="Times New Roman" w:hAnsi="Palatino Linotype" w:cs="Times New Roman"/>
          <w:sz w:val="24"/>
          <w:szCs w:val="24"/>
          <w:lang w:eastAsia="pt-BR"/>
        </w:rPr>
        <w:t>4</w:t>
      </w: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/2025, apresentam o presente Substitutivo, no exercício de sua competência regimental e com o objetivo de promover o necessário aperfeiçoamento técnico-legislativo da proposição submetida à deliberação desta Casa de Leis.</w:t>
      </w:r>
    </w:p>
    <w:p w14:paraId="010630C1" w14:textId="77777777" w:rsidR="006C6506" w:rsidRPr="006C6506" w:rsidRDefault="006C6506" w:rsidP="00136AB5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O Substitutivo tem por finalidade corrigir impropriedades técnicas, jurídicas e redacionais, assegurando maior conformidade com os princípios da legalidade, da clareza normativa, da segurança jurídica e da boa técnica legislativa, nos termos da Lei Complementar nº 95, de 26 de fevereiro de 1998, que disciplina a elaboração, redação, alteração e consolidação das leis. Além disso, promove a inserção de emendas modificativas e aditivas, com vistas a garantir maior coerência entre a norma e a realidade identificada pelos parlamentares durante o processo de análise.</w:t>
      </w:r>
    </w:p>
    <w:p w14:paraId="658905EC" w14:textId="77777777" w:rsidR="006C6506" w:rsidRPr="006C6506" w:rsidRDefault="006C6506" w:rsidP="00136AB5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Durante a avaliação técnica da proposição original, foram identificados diversos pontos que demandavam ajustes, os quais estão consolidados nas seguintes alterações promovidas:</w:t>
      </w:r>
    </w:p>
    <w:p w14:paraId="54B51636" w14:textId="77777777" w:rsidR="006C6506" w:rsidRPr="006C6506" w:rsidRDefault="006C6506" w:rsidP="00136AB5">
      <w:p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4221F500" w14:textId="77777777" w:rsidR="006C6506" w:rsidRPr="006C6506" w:rsidRDefault="006C6506" w:rsidP="00136AB5">
      <w:pPr>
        <w:numPr>
          <w:ilvl w:val="0"/>
          <w:numId w:val="14"/>
        </w:num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Ementa</w:t>
      </w:r>
    </w:p>
    <w:p w14:paraId="2BC0E39B" w14:textId="14E3C725" w:rsidR="006C6506" w:rsidRDefault="006C6506" w:rsidP="00136AB5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Reformulada com base nos critérios de clareza, precisão e uniformidade terminológica, substituindo expressões genéricas e assegurando a correta identificação da autoridade competente (“Poder Executivo Municipal”). A nova </w:t>
      </w: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lastRenderedPageBreak/>
        <w:t>redação explicita o instrumento jurídico utilizado — contrato de comodato — e observa a grafia por extenso do prazo de vigência, em conformidade com o art. 11, inciso II, alínea “f”, da LC nº 95/1998.</w:t>
      </w:r>
    </w:p>
    <w:p w14:paraId="21E88CA6" w14:textId="77777777" w:rsidR="006C6506" w:rsidRPr="006C6506" w:rsidRDefault="006C6506" w:rsidP="00136AB5">
      <w:pPr>
        <w:numPr>
          <w:ilvl w:val="0"/>
          <w:numId w:val="14"/>
        </w:num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Reescrita de artigos</w:t>
      </w:r>
    </w:p>
    <w:p w14:paraId="71687FE3" w14:textId="77777777" w:rsidR="006C6506" w:rsidRPr="006C6506" w:rsidRDefault="006C6506" w:rsidP="00136AB5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Todos os dispositivos que utilizavam a palavra “artigo” por extenso foram revisados para adequação à forma abreviada “Art.”, conforme determina o art. 10, inciso I, da LC nº 95/1998, corrigindo impropriedades redacionais e assegurando uniformidade técnica ao texto legal.</w:t>
      </w:r>
    </w:p>
    <w:p w14:paraId="50FF2186" w14:textId="77777777" w:rsidR="006C6506" w:rsidRPr="006C6506" w:rsidRDefault="006C6506" w:rsidP="00136AB5">
      <w:pPr>
        <w:numPr>
          <w:ilvl w:val="0"/>
          <w:numId w:val="14"/>
        </w:num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Art. 1º</w:t>
      </w:r>
    </w:p>
    <w:p w14:paraId="6C8A4AAC" w14:textId="77777777" w:rsidR="006913FB" w:rsidRDefault="006C6506" w:rsidP="006913FB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Foi inserida a fórmula normativa “fica autorizado”, indispensável à delegação legislativa, e incluída a referência expressa ao Anexo I (Memorial Descritivo da área) como parte integrante da norma, sanando omissão que comprometia sua eficácia jurídica. A redação também foi ajustada para excluir o uso indevido de negrito e letras em caixa alta (caps </w:t>
      </w:r>
      <w:proofErr w:type="spellStart"/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lock</w:t>
      </w:r>
      <w:proofErr w:type="spellEnd"/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), em desacordo com os padrões normativos.</w:t>
      </w:r>
      <w:r w:rsidR="006913FB" w:rsidRPr="006913F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</w:t>
      </w:r>
    </w:p>
    <w:p w14:paraId="71AEEC7F" w14:textId="014C70A6" w:rsidR="006C6506" w:rsidRPr="006C6506" w:rsidRDefault="006913FB" w:rsidP="006913FB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Promoveu-se, adicionalmente, a reestruturação do artigo, dividindo-o em dois incisos, de modo a promover maior clareza à norma, facilitando o entendimento da mesma.</w:t>
      </w:r>
    </w:p>
    <w:p w14:paraId="66B5E778" w14:textId="5EB3C131" w:rsidR="006C6506" w:rsidRPr="006C6506" w:rsidRDefault="006C6506" w:rsidP="00136AB5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6B7DE5F8" w14:textId="77777777" w:rsidR="006C6506" w:rsidRPr="006C6506" w:rsidRDefault="006C6506" w:rsidP="00136AB5">
      <w:pPr>
        <w:numPr>
          <w:ilvl w:val="0"/>
          <w:numId w:val="14"/>
        </w:num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Art. 2º</w:t>
      </w:r>
    </w:p>
    <w:p w14:paraId="57EC5334" w14:textId="77777777" w:rsidR="006C6506" w:rsidRPr="006C6506" w:rsidRDefault="006C6506" w:rsidP="00136AB5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Reestruturado para corrigir o uso inadequado de alíneas em lugar de incisos, observando o disposto no art. 10 da LC nº 95/1998. </w:t>
      </w:r>
    </w:p>
    <w:p w14:paraId="2040D253" w14:textId="77777777" w:rsidR="006C6506" w:rsidRPr="006C6506" w:rsidRDefault="006C6506" w:rsidP="00136AB5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O inciso V foi integralmente reescrito, com a seguinte redação:</w:t>
      </w:r>
    </w:p>
    <w:p w14:paraId="71D18B39" w14:textId="77777777" w:rsidR="006C6506" w:rsidRPr="006C6506" w:rsidRDefault="006C6506" w:rsidP="00136AB5">
      <w:p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lastRenderedPageBreak/>
        <w:t xml:space="preserve">V – </w:t>
      </w:r>
      <w:proofErr w:type="gramStart"/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a</w:t>
      </w:r>
      <w:proofErr w:type="gramEnd"/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regularidade jurídica, fiscal e tributária será analisada no ato da assinatura do contrato de comodato, devendo a empresa comodatária apresentar as certidões negativas de débitos (fiscal e tributária) perante o município, certidões negativas das Fazendas Públicas, Receita Federal e da Justiça do Trabalho, Contrato Social e CNPJ. A empresa comodatária terá o prazo de 90 (noventa) dias após a assinatura do contrato para apresentar a licença ambiental e o alvará de funcionamento. Fica determinando, ainda, que a empresa deverá apresentar, 01 (uma) vez por ano, as certidões negativas de débitos, sob pena de rescisão contratual.</w:t>
      </w:r>
    </w:p>
    <w:p w14:paraId="0ED6F814" w14:textId="77777777" w:rsidR="006C6506" w:rsidRPr="006C6506" w:rsidRDefault="006C6506" w:rsidP="00136AB5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Essa medida visa assegurar a segurança jurídica do Município, evitando riscos financeiros, legais e operacionais relacionados à celebração de contrato com empresas que possuam pendências ou irregularidades. A exigência de regularidade fiscal e jurídica reforça a credibilidade institucional e previne sanções administrativas ou judiciais. Para acesso ao benefício previsto neste Projeto de Lei, ou a quaisquer outras oportunidades junto ao Poder Público, é imprescindível a demonstração de regularidade da empresa interessada.</w:t>
      </w:r>
    </w:p>
    <w:p w14:paraId="67F7E02B" w14:textId="77777777" w:rsidR="006C6506" w:rsidRPr="006C6506" w:rsidRDefault="006C6506" w:rsidP="00136AB5">
      <w:pPr>
        <w:numPr>
          <w:ilvl w:val="0"/>
          <w:numId w:val="14"/>
        </w:num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Art. 4º</w:t>
      </w:r>
    </w:p>
    <w:p w14:paraId="2B5FC7B6" w14:textId="77777777" w:rsidR="006C6506" w:rsidRPr="006C6506" w:rsidRDefault="006C6506" w:rsidP="00136AB5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Suprimida a previsão que autorizava a cessão, transferência, empréstimo, </w:t>
      </w:r>
      <w:proofErr w:type="spellStart"/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subcomodato</w:t>
      </w:r>
      <w:proofErr w:type="spellEnd"/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ou sublocação do imóvel a terceiros, ainda que com prévio consentimento do Município. Essa redação abria margem para interpretações ambíguas e comprometia a finalidade pública da cessão, além de enfraquecer os mecanismos de fiscalização por parte do Poder Legislativo. Sua exclusão visa preservar a integridade da política pública de incentivo, evitando desvios de finalidade e garantindo a observância dos princípios da legalidade, da moralidade e do interesse público.</w:t>
      </w:r>
    </w:p>
    <w:p w14:paraId="147D4EC9" w14:textId="77777777" w:rsidR="006C6506" w:rsidRPr="006C6506" w:rsidRDefault="006C6506" w:rsidP="00136AB5">
      <w:pPr>
        <w:numPr>
          <w:ilvl w:val="0"/>
          <w:numId w:val="14"/>
        </w:num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proofErr w:type="spellStart"/>
      <w:r w:rsidRPr="006C6506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lastRenderedPageBreak/>
        <w:t>Arts</w:t>
      </w:r>
      <w:proofErr w:type="spellEnd"/>
      <w:r w:rsidRPr="006C6506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. 5º e 6º</w:t>
      </w:r>
    </w:p>
    <w:p w14:paraId="26443B4E" w14:textId="77777777" w:rsidR="006C6506" w:rsidRPr="006C6506" w:rsidRDefault="006C6506" w:rsidP="00136AB5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Aperfeiçoados quanto à pontuação, à correção de repetições desnecessárias e à estrutura normativa. No art. 6º, foi excluída a expressão genérica “revogam-se as disposições em contrário”, conforme veda o art. 9º da LC nº 95/1998, que exige menção expressa às normas revogadas.</w:t>
      </w:r>
    </w:p>
    <w:p w14:paraId="22A3E15A" w14:textId="77777777" w:rsidR="006C6506" w:rsidRPr="006C6506" w:rsidRDefault="006C6506" w:rsidP="00136AB5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0408EE26" w14:textId="48016160" w:rsidR="006C6506" w:rsidRPr="006C6506" w:rsidRDefault="006C6506" w:rsidP="00136AB5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Quanto ao mérito da propositura, promov</w:t>
      </w:r>
      <w:r w:rsidR="00EF3AA8">
        <w:rPr>
          <w:rFonts w:ascii="Palatino Linotype" w:eastAsia="Times New Roman" w:hAnsi="Palatino Linotype" w:cs="Times New Roman"/>
          <w:sz w:val="24"/>
          <w:szCs w:val="24"/>
          <w:lang w:eastAsia="pt-BR"/>
        </w:rPr>
        <w:t>eu-se</w:t>
      </w: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a seguinte emenda:</w:t>
      </w:r>
    </w:p>
    <w:p w14:paraId="19C85019" w14:textId="77777777" w:rsidR="006C6506" w:rsidRPr="006C6506" w:rsidRDefault="006C6506" w:rsidP="00136AB5">
      <w:pPr>
        <w:numPr>
          <w:ilvl w:val="0"/>
          <w:numId w:val="15"/>
        </w:numPr>
        <w:spacing w:line="36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Inclusão de parágrafo único no art. 2º – renovação do contrato</w:t>
      </w:r>
    </w:p>
    <w:p w14:paraId="34B5936B" w14:textId="77777777" w:rsidR="006C6506" w:rsidRPr="006C6506" w:rsidRDefault="006C6506" w:rsidP="00136AB5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Incluído parágrafo único no art. 2º para prever a possibilidade de renovação do contrato de comodato por igual período de 10 (dez) anos, desde que mediante nova autorização legislativa. A medida oferece previsibilidade à empresa beneficiada e assegura controle legislativo contínuo sobre o uso do bem público.</w:t>
      </w:r>
    </w:p>
    <w:p w14:paraId="34E54806" w14:textId="77777777" w:rsidR="006C6506" w:rsidRPr="006C6506" w:rsidRDefault="006C6506" w:rsidP="00136AB5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5B08EFB3" w14:textId="77777777" w:rsidR="006C6506" w:rsidRPr="006C6506" w:rsidRDefault="006C6506" w:rsidP="00136AB5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Com essas alterações, o presente Substitutivo reforça o compromisso desta Casa com a produção de normas claras, estáveis, coerentes e juridicamente seguras, além de assegurar a transparência, a fiscalização efetiva e a proteção do patrimônio público municipal.</w:t>
      </w:r>
    </w:p>
    <w:p w14:paraId="00E07C3D" w14:textId="716C655B" w:rsidR="006C6506" w:rsidRDefault="006C6506" w:rsidP="00136AB5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6C6506">
        <w:rPr>
          <w:rFonts w:ascii="Palatino Linotype" w:eastAsia="Times New Roman" w:hAnsi="Palatino Linotype" w:cs="Times New Roman"/>
          <w:sz w:val="24"/>
          <w:szCs w:val="24"/>
          <w:lang w:eastAsia="pt-BR"/>
        </w:rPr>
        <w:t>Submete-se, assim, o Substitutivo à apreciação dos Nobres Vereadores, convencidos de sua contribuição efetiva para o aperfeiçoamento legislativo e para a consolidação de boas práticas normativas no âmbito do Município de São José do Povo – MT.</w:t>
      </w:r>
    </w:p>
    <w:p w14:paraId="531BFFAB" w14:textId="77777777" w:rsidR="00676D7A" w:rsidRDefault="00676D7A" w:rsidP="00676D7A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bookmarkStart w:id="2" w:name="_Hlk204850405"/>
      <w:r w:rsidRPr="002D16B9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Nota Explicativa</w:t>
      </w:r>
    </w:p>
    <w:p w14:paraId="742C269F" w14:textId="77777777" w:rsidR="00676D7A" w:rsidRPr="002D16B9" w:rsidRDefault="00676D7A" w:rsidP="00676D7A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2D16B9">
        <w:rPr>
          <w:rFonts w:ascii="Palatino Linotype" w:eastAsia="Times New Roman" w:hAnsi="Palatino Linotype" w:cs="Times New Roman"/>
          <w:sz w:val="24"/>
          <w:szCs w:val="24"/>
          <w:lang w:eastAsia="pt-BR"/>
        </w:rPr>
        <w:lastRenderedPageBreak/>
        <w:t xml:space="preserve">Por fim, cumpre-nos informar que o Anexo I, denominado </w:t>
      </w:r>
      <w:r w:rsidRPr="002D16B9">
        <w:rPr>
          <w:rFonts w:ascii="Palatino Linotype" w:eastAsia="Times New Roman" w:hAnsi="Palatino Linotype" w:cs="Times New Roman"/>
          <w:i/>
          <w:iCs/>
          <w:sz w:val="24"/>
          <w:szCs w:val="24"/>
          <w:lang w:eastAsia="pt-BR"/>
        </w:rPr>
        <w:t>Memorial Descritivo</w:t>
      </w:r>
      <w:r w:rsidRPr="002D16B9">
        <w:rPr>
          <w:rFonts w:ascii="Palatino Linotype" w:eastAsia="Times New Roman" w:hAnsi="Palatino Linotype" w:cs="Times New Roman"/>
          <w:sz w:val="24"/>
          <w:szCs w:val="24"/>
          <w:lang w:eastAsia="pt-BR"/>
        </w:rPr>
        <w:t>, deverá ser substituído, no momento oportuno, pela versão original do documento, que se encontra sob a guarda do Poder Executivo Municipal.</w:t>
      </w:r>
    </w:p>
    <w:p w14:paraId="5CD2AA5B" w14:textId="77777777" w:rsidR="00676D7A" w:rsidRPr="002D16B9" w:rsidRDefault="00676D7A" w:rsidP="00676D7A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2D16B9">
        <w:rPr>
          <w:rFonts w:ascii="Palatino Linotype" w:eastAsia="Times New Roman" w:hAnsi="Palatino Linotype" w:cs="Times New Roman"/>
          <w:sz w:val="24"/>
          <w:szCs w:val="24"/>
          <w:lang w:eastAsia="pt-BR"/>
        </w:rPr>
        <w:t>O documento foi encaminhado a esta Casa em formato digitalizado, encontrando-se ilegível e inapto à reprodução formal.</w:t>
      </w:r>
    </w:p>
    <w:p w14:paraId="18DE43FF" w14:textId="77777777" w:rsidR="00676D7A" w:rsidRPr="002D16B9" w:rsidRDefault="00676D7A" w:rsidP="00676D7A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2D16B9">
        <w:rPr>
          <w:rFonts w:ascii="Palatino Linotype" w:eastAsia="Times New Roman" w:hAnsi="Palatino Linotype" w:cs="Times New Roman"/>
          <w:sz w:val="24"/>
          <w:szCs w:val="24"/>
          <w:lang w:eastAsia="pt-BR"/>
        </w:rPr>
        <w:t>O memorial constante deste Substitutivo refere-se a uma minuta técnica produzida pelo autor da proposição, fornecida à Câmara com o objetivo de auxiliar na compreensão da área a ser cedida.</w:t>
      </w:r>
    </w:p>
    <w:p w14:paraId="21E3466F" w14:textId="77777777" w:rsidR="00676D7A" w:rsidRPr="00FE70AB" w:rsidRDefault="00676D7A" w:rsidP="00676D7A">
      <w:pPr>
        <w:spacing w:before="100" w:beforeAutospacing="1" w:after="100" w:afterAutospacing="1"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2D16B9">
        <w:rPr>
          <w:rFonts w:ascii="Palatino Linotype" w:eastAsia="Times New Roman" w:hAnsi="Palatino Linotype" w:cs="Times New Roman"/>
          <w:sz w:val="24"/>
          <w:szCs w:val="24"/>
          <w:lang w:eastAsia="pt-BR"/>
        </w:rPr>
        <w:t>Sua inclusão tem por finalidade garantir que o conteúdo conste de forma íntegra no texto da norma, devendo ser substituído pela versão oficial no momento da sanção e promulgação da lei pelo Chefe do Poder Executivo.</w:t>
      </w:r>
    </w:p>
    <w:p w14:paraId="2711DE07" w14:textId="77777777" w:rsidR="00676D7A" w:rsidRDefault="00676D7A" w:rsidP="00676D7A">
      <w:pPr>
        <w:spacing w:line="360" w:lineRule="auto"/>
        <w:ind w:left="4248"/>
        <w:jc w:val="center"/>
        <w:rPr>
          <w:rFonts w:ascii="Palatino Linotype" w:hAnsi="Palatino Linotype"/>
          <w:sz w:val="24"/>
          <w:szCs w:val="24"/>
        </w:rPr>
      </w:pPr>
      <w:r w:rsidRPr="00FC0EF9">
        <w:rPr>
          <w:rFonts w:ascii="Palatino Linotype" w:hAnsi="Palatino Linotype"/>
          <w:sz w:val="24"/>
          <w:szCs w:val="24"/>
        </w:rPr>
        <w:t>São José do Povo, 30 de julho de 2025.</w:t>
      </w:r>
    </w:p>
    <w:p w14:paraId="737F73E1" w14:textId="77777777" w:rsidR="00676D7A" w:rsidRDefault="00676D7A" w:rsidP="00676D7A">
      <w:pPr>
        <w:spacing w:line="360" w:lineRule="auto"/>
        <w:ind w:left="4248"/>
        <w:jc w:val="center"/>
        <w:rPr>
          <w:rFonts w:ascii="Palatino Linotype" w:hAnsi="Palatino Linotype"/>
          <w:sz w:val="24"/>
          <w:szCs w:val="24"/>
        </w:rPr>
      </w:pPr>
    </w:p>
    <w:p w14:paraId="7B8D678F" w14:textId="77777777" w:rsidR="00676D7A" w:rsidRDefault="00676D7A" w:rsidP="00676D7A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2268DC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COMISSÃO DE REDAÇÃO E JUSTIÇA</w:t>
      </w:r>
    </w:p>
    <w:p w14:paraId="7ACADDA5" w14:textId="77777777" w:rsidR="00676D7A" w:rsidRPr="002268DC" w:rsidRDefault="00676D7A" w:rsidP="00676D7A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53A5F728" w14:textId="77777777" w:rsidR="00676D7A" w:rsidRPr="002268DC" w:rsidRDefault="00676D7A" w:rsidP="00676D7A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2268DC"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            _____________________        ____________________</w:t>
      </w:r>
    </w:p>
    <w:p w14:paraId="210788E2" w14:textId="77777777" w:rsidR="00676D7A" w:rsidRPr="002268DC" w:rsidRDefault="00676D7A" w:rsidP="00676D7A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2268DC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Nilson B. de Lima                  Nelson de S. Oliveira          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Paulo Junio F. Amorim</w:t>
      </w:r>
    </w:p>
    <w:p w14:paraId="391B074A" w14:textId="77777777" w:rsidR="00676D7A" w:rsidRDefault="00676D7A" w:rsidP="00676D7A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lang w:eastAsia="pt-BR"/>
        </w:rPr>
      </w:pPr>
      <w:r w:rsidRPr="002268DC">
        <w:rPr>
          <w:rFonts w:ascii="Palatino Linotype" w:eastAsia="Times New Roman" w:hAnsi="Palatino Linotype" w:cs="Times New Roman"/>
          <w:lang w:eastAsia="pt-BR"/>
        </w:rPr>
        <w:t xml:space="preserve">         Presidente                                         Relator                               </w:t>
      </w:r>
      <w:r>
        <w:rPr>
          <w:rFonts w:ascii="Palatino Linotype" w:eastAsia="Times New Roman" w:hAnsi="Palatino Linotype" w:cs="Times New Roman"/>
          <w:lang w:eastAsia="pt-BR"/>
        </w:rPr>
        <w:t xml:space="preserve">          </w:t>
      </w:r>
      <w:r w:rsidRPr="002268DC">
        <w:rPr>
          <w:rFonts w:ascii="Palatino Linotype" w:eastAsia="Times New Roman" w:hAnsi="Palatino Linotype" w:cs="Times New Roman"/>
          <w:lang w:eastAsia="pt-BR"/>
        </w:rPr>
        <w:t xml:space="preserve">Membro </w:t>
      </w:r>
    </w:p>
    <w:p w14:paraId="5CF37CC5" w14:textId="77777777" w:rsidR="00676D7A" w:rsidRPr="002268DC" w:rsidRDefault="00676D7A" w:rsidP="00676D7A">
      <w:pPr>
        <w:spacing w:after="0" w:line="360" w:lineRule="auto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04067813" w14:textId="77777777" w:rsidR="00676D7A" w:rsidRDefault="00676D7A" w:rsidP="00676D7A">
      <w:pPr>
        <w:spacing w:line="360" w:lineRule="auto"/>
        <w:jc w:val="center"/>
        <w:rPr>
          <w:rFonts w:ascii="Palatino Linotype" w:eastAsia="Calibri" w:hAnsi="Palatino Linotype" w:cs="Times New Roman"/>
          <w:b/>
          <w:bCs/>
          <w:sz w:val="24"/>
          <w:szCs w:val="24"/>
        </w:rPr>
      </w:pPr>
    </w:p>
    <w:p w14:paraId="0739109A" w14:textId="77777777" w:rsidR="00676D7A" w:rsidRDefault="00676D7A" w:rsidP="00676D7A">
      <w:pPr>
        <w:spacing w:line="360" w:lineRule="auto"/>
        <w:jc w:val="center"/>
        <w:rPr>
          <w:rFonts w:ascii="Palatino Linotype" w:eastAsia="Calibri" w:hAnsi="Palatino Linotype" w:cs="Times New Roman"/>
          <w:b/>
          <w:bCs/>
          <w:sz w:val="24"/>
          <w:szCs w:val="24"/>
        </w:rPr>
      </w:pPr>
    </w:p>
    <w:p w14:paraId="333E910E" w14:textId="77777777" w:rsidR="00676D7A" w:rsidRPr="002268DC" w:rsidRDefault="00676D7A" w:rsidP="00676D7A">
      <w:pPr>
        <w:spacing w:line="360" w:lineRule="auto"/>
        <w:jc w:val="center"/>
        <w:rPr>
          <w:rFonts w:ascii="Palatino Linotype" w:eastAsia="Calibri" w:hAnsi="Palatino Linotype" w:cs="Times New Roman"/>
          <w:b/>
          <w:bCs/>
          <w:sz w:val="24"/>
          <w:szCs w:val="24"/>
        </w:rPr>
      </w:pPr>
      <w:r w:rsidRPr="002268DC">
        <w:rPr>
          <w:rFonts w:ascii="Palatino Linotype" w:eastAsia="Calibri" w:hAnsi="Palatino Linotype" w:cs="Times New Roman"/>
          <w:b/>
          <w:bCs/>
          <w:sz w:val="24"/>
          <w:szCs w:val="24"/>
        </w:rPr>
        <w:lastRenderedPageBreak/>
        <w:t>COMISSÃO DE ECONOMIA E FINANÇAS</w:t>
      </w:r>
    </w:p>
    <w:p w14:paraId="024F86E7" w14:textId="77777777" w:rsidR="00676D7A" w:rsidRPr="002268DC" w:rsidRDefault="00676D7A" w:rsidP="00676D7A">
      <w:pPr>
        <w:spacing w:line="360" w:lineRule="auto"/>
        <w:jc w:val="center"/>
        <w:rPr>
          <w:rFonts w:ascii="Palatino Linotype" w:eastAsia="Calibri" w:hAnsi="Palatino Linotype" w:cs="Times New Roman"/>
          <w:sz w:val="24"/>
          <w:szCs w:val="24"/>
        </w:rPr>
      </w:pPr>
    </w:p>
    <w:p w14:paraId="3FF703F7" w14:textId="77777777" w:rsidR="00676D7A" w:rsidRPr="002268DC" w:rsidRDefault="00676D7A" w:rsidP="00676D7A">
      <w:pPr>
        <w:spacing w:line="360" w:lineRule="auto"/>
        <w:jc w:val="center"/>
        <w:rPr>
          <w:rFonts w:ascii="Palatino Linotype" w:eastAsia="Calibri" w:hAnsi="Palatino Linotype" w:cs="Times New Roman"/>
          <w:sz w:val="24"/>
          <w:szCs w:val="24"/>
        </w:rPr>
      </w:pPr>
    </w:p>
    <w:p w14:paraId="025FEF7B" w14:textId="77777777" w:rsidR="00676D7A" w:rsidRPr="002268DC" w:rsidRDefault="00676D7A" w:rsidP="00676D7A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2268DC"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            _____________________        ____________________</w:t>
      </w:r>
    </w:p>
    <w:p w14:paraId="3572F682" w14:textId="77777777" w:rsidR="00676D7A" w:rsidRPr="002268DC" w:rsidRDefault="00676D7A" w:rsidP="00676D7A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2268DC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Gustavo B. M. Alves               Nilson B. de Lima             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 </w:t>
      </w:r>
      <w:r w:rsidRPr="002268DC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Luzinete </w:t>
      </w: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P. dos Santos</w:t>
      </w:r>
    </w:p>
    <w:p w14:paraId="1667B53E" w14:textId="77777777" w:rsidR="00676D7A" w:rsidRDefault="00676D7A" w:rsidP="00676D7A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lang w:eastAsia="pt-BR"/>
        </w:rPr>
      </w:pPr>
      <w:r w:rsidRPr="002268DC">
        <w:rPr>
          <w:rFonts w:ascii="Palatino Linotype" w:eastAsia="Times New Roman" w:hAnsi="Palatino Linotype" w:cs="Times New Roman"/>
          <w:lang w:eastAsia="pt-BR"/>
        </w:rPr>
        <w:t xml:space="preserve">          Presidente                                      Relator                                 </w:t>
      </w:r>
      <w:r>
        <w:rPr>
          <w:rFonts w:ascii="Palatino Linotype" w:eastAsia="Times New Roman" w:hAnsi="Palatino Linotype" w:cs="Times New Roman"/>
          <w:lang w:eastAsia="pt-BR"/>
        </w:rPr>
        <w:t xml:space="preserve">            </w:t>
      </w:r>
      <w:r w:rsidRPr="002268DC">
        <w:rPr>
          <w:rFonts w:ascii="Palatino Linotype" w:eastAsia="Times New Roman" w:hAnsi="Palatino Linotype" w:cs="Times New Roman"/>
          <w:lang w:eastAsia="pt-BR"/>
        </w:rPr>
        <w:t>Membro</w:t>
      </w:r>
    </w:p>
    <w:p w14:paraId="23A0D81A" w14:textId="77777777" w:rsidR="00676D7A" w:rsidRPr="002268DC" w:rsidRDefault="00676D7A" w:rsidP="00676D7A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lang w:eastAsia="pt-BR"/>
        </w:rPr>
      </w:pPr>
    </w:p>
    <w:p w14:paraId="6C8F2958" w14:textId="77777777" w:rsidR="00676D7A" w:rsidRPr="00547971" w:rsidRDefault="00676D7A" w:rsidP="00676D7A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547971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COMISSÃO DE MEIO AMBIENTE</w:t>
      </w:r>
    </w:p>
    <w:p w14:paraId="4B32153F" w14:textId="77777777" w:rsidR="00676D7A" w:rsidRDefault="00676D7A" w:rsidP="00676D7A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5B65EA87" w14:textId="77777777" w:rsidR="00676D7A" w:rsidRDefault="00676D7A" w:rsidP="00676D7A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            _____________________        ____________________</w:t>
      </w:r>
    </w:p>
    <w:p w14:paraId="6FE3124F" w14:textId="77777777" w:rsidR="00676D7A" w:rsidRDefault="00676D7A" w:rsidP="00676D7A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proofErr w:type="spellStart"/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Adilza</w:t>
      </w:r>
      <w:proofErr w:type="spellEnd"/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S. dos S. Cardoso         Gustavo B. Medeiros            Luzia de S. M. Moura</w:t>
      </w:r>
    </w:p>
    <w:p w14:paraId="754255A9" w14:textId="77777777" w:rsidR="00676D7A" w:rsidRDefault="00676D7A" w:rsidP="00676D7A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lang w:eastAsia="pt-BR"/>
        </w:rPr>
      </w:pPr>
      <w:r w:rsidRPr="006557EA">
        <w:rPr>
          <w:rFonts w:ascii="Palatino Linotype" w:eastAsia="Times New Roman" w:hAnsi="Palatino Linotype" w:cs="Times New Roman"/>
          <w:lang w:eastAsia="pt-BR"/>
        </w:rPr>
        <w:t xml:space="preserve">       </w:t>
      </w:r>
      <w:r>
        <w:rPr>
          <w:rFonts w:ascii="Palatino Linotype" w:eastAsia="Times New Roman" w:hAnsi="Palatino Linotype" w:cs="Times New Roman"/>
          <w:lang w:eastAsia="pt-BR"/>
        </w:rPr>
        <w:t xml:space="preserve">  </w:t>
      </w:r>
      <w:r w:rsidRPr="006557EA">
        <w:rPr>
          <w:rFonts w:ascii="Palatino Linotype" w:eastAsia="Times New Roman" w:hAnsi="Palatino Linotype" w:cs="Times New Roman"/>
          <w:lang w:eastAsia="pt-BR"/>
        </w:rPr>
        <w:t xml:space="preserve"> Presidente                                    </w:t>
      </w:r>
      <w:r>
        <w:rPr>
          <w:rFonts w:ascii="Palatino Linotype" w:eastAsia="Times New Roman" w:hAnsi="Palatino Linotype" w:cs="Times New Roman"/>
          <w:lang w:eastAsia="pt-BR"/>
        </w:rPr>
        <w:t xml:space="preserve">   </w:t>
      </w:r>
      <w:r w:rsidRPr="006557EA">
        <w:rPr>
          <w:rFonts w:ascii="Palatino Linotype" w:eastAsia="Times New Roman" w:hAnsi="Palatino Linotype" w:cs="Times New Roman"/>
          <w:lang w:eastAsia="pt-BR"/>
        </w:rPr>
        <w:t xml:space="preserve"> Relator                                      </w:t>
      </w:r>
      <w:r>
        <w:rPr>
          <w:rFonts w:ascii="Palatino Linotype" w:eastAsia="Times New Roman" w:hAnsi="Palatino Linotype" w:cs="Times New Roman"/>
          <w:lang w:eastAsia="pt-BR"/>
        </w:rPr>
        <w:t xml:space="preserve">     </w:t>
      </w:r>
      <w:r w:rsidRPr="006557EA">
        <w:rPr>
          <w:rFonts w:ascii="Palatino Linotype" w:eastAsia="Times New Roman" w:hAnsi="Palatino Linotype" w:cs="Times New Roman"/>
          <w:lang w:eastAsia="pt-BR"/>
        </w:rPr>
        <w:t>Membro</w:t>
      </w:r>
    </w:p>
    <w:bookmarkEnd w:id="2"/>
    <w:p w14:paraId="66793610" w14:textId="77777777" w:rsidR="00676D7A" w:rsidRPr="006C6506" w:rsidRDefault="00676D7A" w:rsidP="00136AB5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78C2D450" w14:textId="77777777" w:rsidR="00322D7E" w:rsidRPr="00D14836" w:rsidRDefault="00322D7E" w:rsidP="00136AB5">
      <w:pPr>
        <w:spacing w:line="360" w:lineRule="auto"/>
        <w:jc w:val="both"/>
        <w:rPr>
          <w:b/>
          <w:bCs/>
        </w:rPr>
      </w:pPr>
    </w:p>
    <w:sectPr w:rsidR="00322D7E" w:rsidRPr="00D14836" w:rsidSect="0076371E">
      <w:headerReference w:type="default" r:id="rId8"/>
      <w:footerReference w:type="default" r:id="rId9"/>
      <w:pgSz w:w="11906" w:h="16838"/>
      <w:pgMar w:top="1417" w:right="1701" w:bottom="1417" w:left="1701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00B21" w14:textId="77777777" w:rsidR="006D2E9E" w:rsidRDefault="006D2E9E" w:rsidP="0076371E">
      <w:pPr>
        <w:spacing w:after="0" w:line="240" w:lineRule="auto"/>
      </w:pPr>
      <w:r>
        <w:separator/>
      </w:r>
    </w:p>
  </w:endnote>
  <w:endnote w:type="continuationSeparator" w:id="0">
    <w:p w14:paraId="614F19F6" w14:textId="77777777" w:rsidR="006D2E9E" w:rsidRDefault="006D2E9E" w:rsidP="0076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DED8" w14:textId="77777777" w:rsidR="0076371E" w:rsidRPr="0076371E" w:rsidRDefault="0076371E" w:rsidP="0076371E">
    <w:pPr>
      <w:ind w:left="-720"/>
      <w:jc w:val="center"/>
      <w:rPr>
        <w:kern w:val="2"/>
        <w:sz w:val="20"/>
        <w:szCs w:val="20"/>
        <w14:ligatures w14:val="standardContextual"/>
      </w:rPr>
    </w:pPr>
    <w:r w:rsidRPr="0076371E">
      <w:rPr>
        <w:kern w:val="2"/>
        <w:sz w:val="20"/>
        <w:szCs w:val="20"/>
        <w14:ligatures w14:val="standardContextual"/>
      </w:rPr>
      <w:t>Rua João Francisco Duarte, 715 – Centro – CEP 78.773-000 – Fone/Fax (66) 3494-1199</w:t>
    </w:r>
  </w:p>
  <w:p w14:paraId="089A9213" w14:textId="44E43A2B" w:rsidR="0076371E" w:rsidRPr="0076371E" w:rsidRDefault="0076371E" w:rsidP="0076371E">
    <w:pPr>
      <w:ind w:left="-720"/>
      <w:jc w:val="center"/>
      <w:rPr>
        <w:kern w:val="2"/>
        <w:sz w:val="20"/>
        <w:szCs w:val="20"/>
        <w14:ligatures w14:val="standardContextual"/>
      </w:rPr>
    </w:pPr>
    <w:r w:rsidRPr="0076371E">
      <w:rPr>
        <w:kern w:val="2"/>
        <w:sz w:val="20"/>
        <w:szCs w:val="20"/>
        <w14:ligatures w14:val="standardContextual"/>
      </w:rPr>
      <w:t>CNPJ: 32.972.440/0001-05 – E-mail: camara_sjp@hotmail.com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B364E" w14:textId="77777777" w:rsidR="006D2E9E" w:rsidRDefault="006D2E9E" w:rsidP="0076371E">
      <w:pPr>
        <w:spacing w:after="0" w:line="240" w:lineRule="auto"/>
      </w:pPr>
      <w:r>
        <w:separator/>
      </w:r>
    </w:p>
  </w:footnote>
  <w:footnote w:type="continuationSeparator" w:id="0">
    <w:p w14:paraId="305E4050" w14:textId="77777777" w:rsidR="006D2E9E" w:rsidRDefault="006D2E9E" w:rsidP="00763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1E20C" w14:textId="77777777" w:rsidR="0076371E" w:rsidRPr="0076371E" w:rsidRDefault="0076371E" w:rsidP="0076371E">
    <w:pPr>
      <w:jc w:val="center"/>
      <w:rPr>
        <w:kern w:val="2"/>
        <w:sz w:val="28"/>
        <w:szCs w:val="28"/>
        <w14:ligatures w14:val="standardContextual"/>
      </w:rPr>
    </w:pPr>
    <w:r w:rsidRPr="0076371E">
      <w:rPr>
        <w:noProof/>
        <w:kern w:val="2"/>
        <w14:ligatures w14:val="standardContextual"/>
      </w:rPr>
      <w:drawing>
        <wp:inline distT="0" distB="0" distL="0" distR="0" wp14:anchorId="14BB14E5" wp14:editId="681D57E0">
          <wp:extent cx="983615" cy="905510"/>
          <wp:effectExtent l="0" t="0" r="6985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F9CD3C" w14:textId="77777777" w:rsidR="0076371E" w:rsidRPr="0076371E" w:rsidRDefault="0076371E" w:rsidP="0076371E">
    <w:pPr>
      <w:jc w:val="center"/>
      <w:rPr>
        <w:kern w:val="2"/>
        <w14:ligatures w14:val="standardContextual"/>
      </w:rPr>
    </w:pPr>
    <w:r w:rsidRPr="0076371E">
      <w:rPr>
        <w:b/>
        <w:kern w:val="2"/>
        <w14:ligatures w14:val="standardContextual"/>
      </w:rPr>
      <w:t>ESTADO DE MATO GROSSO</w:t>
    </w:r>
  </w:p>
  <w:p w14:paraId="7CAFC744" w14:textId="45F9D81A" w:rsidR="0076371E" w:rsidRPr="0076371E" w:rsidRDefault="0076371E" w:rsidP="0076371E">
    <w:pPr>
      <w:jc w:val="center"/>
      <w:rPr>
        <w:b/>
        <w:kern w:val="2"/>
        <w14:ligatures w14:val="standardContextual"/>
      </w:rPr>
    </w:pPr>
    <w:r w:rsidRPr="0076371E">
      <w:rPr>
        <w:b/>
        <w:kern w:val="2"/>
        <w14:ligatures w14:val="standardContextual"/>
      </w:rPr>
      <w:t>CÂMARA MUNICIPAL DE SÃO JOSÉ DO POVO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F5A"/>
    <w:multiLevelType w:val="hybridMultilevel"/>
    <w:tmpl w:val="C64C0024"/>
    <w:lvl w:ilvl="0" w:tplc="56B02D0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93634"/>
    <w:multiLevelType w:val="hybridMultilevel"/>
    <w:tmpl w:val="466CEF8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A40345"/>
    <w:multiLevelType w:val="multilevel"/>
    <w:tmpl w:val="3C88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54E3D"/>
    <w:multiLevelType w:val="hybridMultilevel"/>
    <w:tmpl w:val="8698DA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06669"/>
    <w:multiLevelType w:val="multilevel"/>
    <w:tmpl w:val="364A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D599D"/>
    <w:multiLevelType w:val="multilevel"/>
    <w:tmpl w:val="2760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34399"/>
    <w:multiLevelType w:val="multilevel"/>
    <w:tmpl w:val="2E56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8E3440"/>
    <w:multiLevelType w:val="hybridMultilevel"/>
    <w:tmpl w:val="9CD4E21E"/>
    <w:lvl w:ilvl="0" w:tplc="B7D2842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7429A5"/>
    <w:multiLevelType w:val="hybridMultilevel"/>
    <w:tmpl w:val="B3987F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E61BC"/>
    <w:multiLevelType w:val="multilevel"/>
    <w:tmpl w:val="7B30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E0E00"/>
    <w:multiLevelType w:val="hybridMultilevel"/>
    <w:tmpl w:val="2412489E"/>
    <w:lvl w:ilvl="0" w:tplc="BD72308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B64BE5"/>
    <w:multiLevelType w:val="hybridMultilevel"/>
    <w:tmpl w:val="8E56D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346AE"/>
    <w:multiLevelType w:val="hybridMultilevel"/>
    <w:tmpl w:val="91B2FD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97D05"/>
    <w:multiLevelType w:val="multilevel"/>
    <w:tmpl w:val="F5E4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036843"/>
    <w:multiLevelType w:val="hybridMultilevel"/>
    <w:tmpl w:val="531CED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13"/>
  </w:num>
  <w:num w:numId="6">
    <w:abstractNumId w:val="6"/>
  </w:num>
  <w:num w:numId="7">
    <w:abstractNumId w:val="9"/>
  </w:num>
  <w:num w:numId="8">
    <w:abstractNumId w:val="8"/>
  </w:num>
  <w:num w:numId="9">
    <w:abstractNumId w:val="11"/>
  </w:num>
  <w:num w:numId="10">
    <w:abstractNumId w:val="14"/>
  </w:num>
  <w:num w:numId="11">
    <w:abstractNumId w:val="12"/>
  </w:num>
  <w:num w:numId="12">
    <w:abstractNumId w:val="3"/>
  </w:num>
  <w:num w:numId="13">
    <w:abstractNumId w:val="7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35"/>
    <w:rsid w:val="00013A4D"/>
    <w:rsid w:val="00026DAB"/>
    <w:rsid w:val="0006699E"/>
    <w:rsid w:val="00136AB5"/>
    <w:rsid w:val="0018479C"/>
    <w:rsid w:val="001C620F"/>
    <w:rsid w:val="002353A8"/>
    <w:rsid w:val="002B7294"/>
    <w:rsid w:val="00302EEB"/>
    <w:rsid w:val="00322D7E"/>
    <w:rsid w:val="00364845"/>
    <w:rsid w:val="003834EC"/>
    <w:rsid w:val="00387E22"/>
    <w:rsid w:val="003C52C6"/>
    <w:rsid w:val="003F2B9B"/>
    <w:rsid w:val="00406922"/>
    <w:rsid w:val="00421BBC"/>
    <w:rsid w:val="00451806"/>
    <w:rsid w:val="00487AA7"/>
    <w:rsid w:val="004901BA"/>
    <w:rsid w:val="004F635A"/>
    <w:rsid w:val="00510790"/>
    <w:rsid w:val="00525ADB"/>
    <w:rsid w:val="00581D0F"/>
    <w:rsid w:val="005A704B"/>
    <w:rsid w:val="005E384E"/>
    <w:rsid w:val="005E6EAB"/>
    <w:rsid w:val="005E79B3"/>
    <w:rsid w:val="006068C7"/>
    <w:rsid w:val="00646695"/>
    <w:rsid w:val="00676D7A"/>
    <w:rsid w:val="006913FB"/>
    <w:rsid w:val="006C0B68"/>
    <w:rsid w:val="006C6506"/>
    <w:rsid w:val="006D2E9E"/>
    <w:rsid w:val="00701A72"/>
    <w:rsid w:val="007206BF"/>
    <w:rsid w:val="00745714"/>
    <w:rsid w:val="0076371E"/>
    <w:rsid w:val="00781810"/>
    <w:rsid w:val="007D2BB8"/>
    <w:rsid w:val="00805563"/>
    <w:rsid w:val="00887A41"/>
    <w:rsid w:val="008C1BF0"/>
    <w:rsid w:val="008D044D"/>
    <w:rsid w:val="008F59E8"/>
    <w:rsid w:val="0090500E"/>
    <w:rsid w:val="0093613C"/>
    <w:rsid w:val="00983175"/>
    <w:rsid w:val="00A018C0"/>
    <w:rsid w:val="00A305E4"/>
    <w:rsid w:val="00A3283C"/>
    <w:rsid w:val="00A60C0C"/>
    <w:rsid w:val="00A71D35"/>
    <w:rsid w:val="00B332E1"/>
    <w:rsid w:val="00B349A2"/>
    <w:rsid w:val="00B43BFA"/>
    <w:rsid w:val="00BA0EF5"/>
    <w:rsid w:val="00BD286A"/>
    <w:rsid w:val="00C00AF2"/>
    <w:rsid w:val="00C0396E"/>
    <w:rsid w:val="00D05459"/>
    <w:rsid w:val="00D1174B"/>
    <w:rsid w:val="00D14836"/>
    <w:rsid w:val="00D269B0"/>
    <w:rsid w:val="00D60AA1"/>
    <w:rsid w:val="00DA7A96"/>
    <w:rsid w:val="00DC151B"/>
    <w:rsid w:val="00E07105"/>
    <w:rsid w:val="00E2674E"/>
    <w:rsid w:val="00E5694E"/>
    <w:rsid w:val="00E6064A"/>
    <w:rsid w:val="00E81A79"/>
    <w:rsid w:val="00E932B8"/>
    <w:rsid w:val="00EA71BA"/>
    <w:rsid w:val="00ED4094"/>
    <w:rsid w:val="00EF3AA8"/>
    <w:rsid w:val="00F3086B"/>
    <w:rsid w:val="00F3681E"/>
    <w:rsid w:val="00F5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465F"/>
  <w15:chartTrackingRefBased/>
  <w15:docId w15:val="{A4E07491-9C2B-41A7-AD1B-2D83CE14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B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3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371E"/>
  </w:style>
  <w:style w:type="paragraph" w:styleId="Rodap">
    <w:name w:val="footer"/>
    <w:basedOn w:val="Normal"/>
    <w:link w:val="RodapChar"/>
    <w:uiPriority w:val="99"/>
    <w:unhideWhenUsed/>
    <w:rsid w:val="00763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371E"/>
  </w:style>
  <w:style w:type="paragraph" w:styleId="NormalWeb">
    <w:name w:val="Normal (Web)"/>
    <w:basedOn w:val="Normal"/>
    <w:uiPriority w:val="99"/>
    <w:unhideWhenUsed/>
    <w:rsid w:val="00A3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283C"/>
    <w:rPr>
      <w:b/>
      <w:bCs/>
    </w:rPr>
  </w:style>
  <w:style w:type="paragraph" w:customStyle="1" w:styleId="Default">
    <w:name w:val="Default"/>
    <w:rsid w:val="00A018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107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u w:val="single" w:color="00000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10790"/>
    <w:rPr>
      <w:rFonts w:ascii="Times New Roman" w:eastAsia="Times New Roman" w:hAnsi="Times New Roman" w:cs="Times New Roman"/>
      <w:b/>
      <w:bCs/>
      <w:u w:val="single" w:color="000000"/>
      <w:lang w:val="pt-PT"/>
    </w:rPr>
  </w:style>
  <w:style w:type="paragraph" w:styleId="PargrafodaLista">
    <w:name w:val="List Paragraph"/>
    <w:basedOn w:val="Normal"/>
    <w:uiPriority w:val="34"/>
    <w:qFormat/>
    <w:rsid w:val="00322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2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0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13</Pages>
  <Words>2531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15</cp:revision>
  <dcterms:created xsi:type="dcterms:W3CDTF">2025-06-27T12:20:00Z</dcterms:created>
  <dcterms:modified xsi:type="dcterms:W3CDTF">2025-07-31T16:57:00Z</dcterms:modified>
</cp:coreProperties>
</file>