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20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5341"/>
        <w:gridCol w:w="3479"/>
      </w:tblGrid>
      <w:tr w:rsidR="001D5876" w:rsidRPr="002161D4" w14:paraId="22063F53" w14:textId="77777777" w:rsidTr="001D5876">
        <w:trPr>
          <w:cantSplit/>
          <w:trHeight w:val="320"/>
        </w:trPr>
        <w:tc>
          <w:tcPr>
            <w:tcW w:w="1221" w:type="dxa"/>
          </w:tcPr>
          <w:p w14:paraId="13A68F17" w14:textId="77777777" w:rsidR="001D5876" w:rsidRPr="002161D4" w:rsidRDefault="001D5876" w:rsidP="002161D4">
            <w:pPr>
              <w:pStyle w:val="Ttulo4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41" w:type="dxa"/>
          </w:tcPr>
          <w:p w14:paraId="77CC11EF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INDICAÇÃO</w:t>
            </w:r>
          </w:p>
        </w:tc>
        <w:tc>
          <w:tcPr>
            <w:tcW w:w="3479" w:type="dxa"/>
          </w:tcPr>
          <w:p w14:paraId="6AD900F2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2161D4" w14:paraId="2AB075C7" w14:textId="77777777" w:rsidTr="001D5876">
        <w:trPr>
          <w:cantSplit/>
          <w:trHeight w:val="300"/>
        </w:trPr>
        <w:tc>
          <w:tcPr>
            <w:tcW w:w="1221" w:type="dxa"/>
          </w:tcPr>
          <w:p w14:paraId="64B80CEC" w14:textId="3EFB4E36" w:rsidR="001D5876" w:rsidRPr="002161D4" w:rsidRDefault="001D5876" w:rsidP="002161D4">
            <w:pPr>
              <w:pStyle w:val="Ttulo4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41" w:type="dxa"/>
          </w:tcPr>
          <w:p w14:paraId="03D4954D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REQUERIMENTO</w:t>
            </w:r>
          </w:p>
        </w:tc>
        <w:tc>
          <w:tcPr>
            <w:tcW w:w="3479" w:type="dxa"/>
          </w:tcPr>
          <w:p w14:paraId="0D705D1A" w14:textId="0F4E7C99" w:rsidR="001D5876" w:rsidRPr="002161D4" w:rsidRDefault="001D5876" w:rsidP="002161D4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PROPOSIÇÃO:  N°.  </w:t>
            </w:r>
            <w:r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00</w:t>
            </w:r>
            <w:r w:rsidR="004A3F2C"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5</w:t>
            </w:r>
            <w:r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/2</w:t>
            </w:r>
            <w:r w:rsidR="00EA5AB8"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4</w:t>
            </w:r>
          </w:p>
        </w:tc>
      </w:tr>
      <w:tr w:rsidR="001D5876" w:rsidRPr="002161D4" w14:paraId="21B92528" w14:textId="77777777" w:rsidTr="001D5876">
        <w:trPr>
          <w:cantSplit/>
          <w:trHeight w:val="360"/>
        </w:trPr>
        <w:tc>
          <w:tcPr>
            <w:tcW w:w="1221" w:type="dxa"/>
          </w:tcPr>
          <w:p w14:paraId="4EA32A22" w14:textId="77777777" w:rsidR="001D5876" w:rsidRPr="002161D4" w:rsidRDefault="001D5876" w:rsidP="002161D4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341" w:type="dxa"/>
            <w:tcBorders>
              <w:right w:val="nil"/>
            </w:tcBorders>
          </w:tcPr>
          <w:p w14:paraId="64944832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PROJETO DE LEI</w:t>
            </w:r>
          </w:p>
        </w:tc>
        <w:tc>
          <w:tcPr>
            <w:tcW w:w="3479" w:type="dxa"/>
          </w:tcPr>
          <w:p w14:paraId="27A28AF2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2161D4" w14:paraId="70CD5A58" w14:textId="77777777" w:rsidTr="001D5876">
        <w:trPr>
          <w:cantSplit/>
          <w:trHeight w:val="340"/>
        </w:trPr>
        <w:tc>
          <w:tcPr>
            <w:tcW w:w="1221" w:type="dxa"/>
          </w:tcPr>
          <w:p w14:paraId="56D32EB2" w14:textId="01947772" w:rsidR="001D5876" w:rsidRPr="002161D4" w:rsidRDefault="00D72B0D" w:rsidP="002161D4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341" w:type="dxa"/>
            <w:tcBorders>
              <w:right w:val="nil"/>
            </w:tcBorders>
          </w:tcPr>
          <w:p w14:paraId="7EB34138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MOÇÃO DE APLAUSO E AGRADECIMENTO</w:t>
            </w:r>
          </w:p>
        </w:tc>
        <w:tc>
          <w:tcPr>
            <w:tcW w:w="3479" w:type="dxa"/>
          </w:tcPr>
          <w:p w14:paraId="3DDA0A63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2161D4" w14:paraId="383DE1F2" w14:textId="77777777" w:rsidTr="001D5876">
        <w:trPr>
          <w:cantSplit/>
          <w:trHeight w:val="280"/>
        </w:trPr>
        <w:tc>
          <w:tcPr>
            <w:tcW w:w="1221" w:type="dxa"/>
          </w:tcPr>
          <w:p w14:paraId="110FCEC5" w14:textId="77777777" w:rsidR="001D5876" w:rsidRPr="002161D4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AUTOR</w:t>
            </w:r>
          </w:p>
        </w:tc>
        <w:tc>
          <w:tcPr>
            <w:tcW w:w="5341" w:type="dxa"/>
          </w:tcPr>
          <w:p w14:paraId="267C0527" w14:textId="6300E1F2" w:rsidR="001D5876" w:rsidRPr="002161D4" w:rsidRDefault="001D5876" w:rsidP="002161D4">
            <w:pPr>
              <w:tabs>
                <w:tab w:val="left" w:pos="18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  <w:r w:rsidR="0028051F"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57C09"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LUZINETE PEREIRA DOS SANTOS</w:t>
            </w: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79" w:type="dxa"/>
          </w:tcPr>
          <w:p w14:paraId="7EDE7BBC" w14:textId="7FD93EE1" w:rsidR="001D5876" w:rsidRPr="002161D4" w:rsidRDefault="001D5876" w:rsidP="002161D4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PARTIDO: </w:t>
            </w:r>
            <w:r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</w:t>
            </w:r>
            <w:r w:rsidR="00CB24FF"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S</w:t>
            </w:r>
            <w:r w:rsidR="00657C09" w:rsidRPr="002161D4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</w:t>
            </w:r>
          </w:p>
        </w:tc>
      </w:tr>
      <w:tr w:rsidR="001D5876" w:rsidRPr="002161D4" w14:paraId="430C8E38" w14:textId="77777777" w:rsidTr="001D5876">
        <w:trPr>
          <w:trHeight w:val="9416"/>
        </w:trPr>
        <w:tc>
          <w:tcPr>
            <w:tcW w:w="10041" w:type="dxa"/>
            <w:gridSpan w:val="3"/>
          </w:tcPr>
          <w:p w14:paraId="799DD6D7" w14:textId="1FB3D04B" w:rsidR="001D5876" w:rsidRPr="002161D4" w:rsidRDefault="001D5876" w:rsidP="002161D4">
            <w:pPr>
              <w:pStyle w:val="Ttulo2"/>
              <w:tabs>
                <w:tab w:val="left" w:pos="180"/>
              </w:tabs>
              <w:spacing w:before="240" w:line="276" w:lineRule="auto"/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MOÇÃO DE APLAUSO Nº. 00</w:t>
            </w:r>
            <w:r w:rsidR="00D57F5D" w:rsidRPr="002161D4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5</w:t>
            </w:r>
            <w:r w:rsidRPr="002161D4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/2</w:t>
            </w:r>
            <w:r w:rsidR="00EA5AB8" w:rsidRPr="002161D4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4</w:t>
            </w:r>
          </w:p>
          <w:p w14:paraId="5B79AC35" w14:textId="5D6319F6" w:rsidR="001D5876" w:rsidRDefault="001D5876" w:rsidP="002161D4">
            <w:pPr>
              <w:pStyle w:val="PargrafodaLista"/>
              <w:spacing w:before="240" w:line="276" w:lineRule="auto"/>
              <w:ind w:left="5454" w:right="478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  <w:r w:rsidRPr="003C380F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Dispõe sobre o aplauso e agradecimento </w:t>
            </w:r>
            <w:r w:rsidR="0028051F" w:rsidRPr="003C380F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a</w:t>
            </w:r>
            <w:r w:rsidR="002A718C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o</w:t>
            </w:r>
            <w:r w:rsidR="0028051F" w:rsidRPr="003C380F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 senhor</w:t>
            </w:r>
            <w:r w:rsidR="00930D28" w:rsidRPr="003C38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  <w:r w:rsidR="003C380F" w:rsidRPr="003C380F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Genésio Gomes Feitoza</w:t>
            </w:r>
            <w:r w:rsidR="0028051F" w:rsidRPr="003C38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, pelos serviços prestados </w:t>
            </w:r>
            <w:r w:rsidR="004A3F2C" w:rsidRPr="003C38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a</w:t>
            </w:r>
            <w:r w:rsidR="00CB24FF" w:rsidRPr="003C38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o município de</w:t>
            </w:r>
            <w:r w:rsidR="0028051F" w:rsidRPr="003C380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São José do Povo</w:t>
            </w:r>
            <w:r w:rsidRPr="003C380F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.</w:t>
            </w:r>
          </w:p>
          <w:p w14:paraId="254DF2CF" w14:textId="540A633B" w:rsidR="00930D28" w:rsidRPr="002161D4" w:rsidRDefault="00E94FA9" w:rsidP="003C380F">
            <w:pPr>
              <w:spacing w:before="240" w:after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A Câmara Municipal de São José do Povo, nos termos regimentais, vem apresentar e aprovar a presente Moção de Aplauso e Agradecimento </w:t>
            </w:r>
            <w:r w:rsidR="004A3F2C" w:rsidRPr="002161D4">
              <w:rPr>
                <w:rFonts w:asciiTheme="minorHAnsi" w:hAnsiTheme="minorHAnsi" w:cstheme="minorHAnsi"/>
                <w:sz w:val="26"/>
                <w:szCs w:val="26"/>
              </w:rPr>
              <w:t>ao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Senhor</w:t>
            </w:r>
            <w:r w:rsidR="004A3F2C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4A3F2C" w:rsidRPr="003C380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GENÉSIO GOMES FEITOZA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, em reconhecimento pelos relevantes serviços prestados </w:t>
            </w:r>
            <w:r w:rsidR="004A3F2C" w:rsidRPr="002161D4">
              <w:rPr>
                <w:rFonts w:asciiTheme="minorHAnsi" w:hAnsiTheme="minorHAnsi" w:cstheme="minorHAnsi"/>
                <w:sz w:val="26"/>
                <w:szCs w:val="26"/>
              </w:rPr>
              <w:t>ao município de S</w:t>
            </w:r>
            <w:r w:rsidR="00040DC6" w:rsidRPr="002161D4">
              <w:rPr>
                <w:rFonts w:asciiTheme="minorHAnsi" w:hAnsiTheme="minorHAnsi" w:cstheme="minorHAnsi"/>
                <w:sz w:val="26"/>
                <w:szCs w:val="26"/>
              </w:rPr>
              <w:t>ão José do Povo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, bem como por sua trajetória de vida marcada por dedicação, amor e compromisso com a comunidade</w:t>
            </w:r>
            <w:r w:rsidR="003B2F82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sãojoseense-do-povo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</w:p>
          <w:p w14:paraId="6B5FF3AF" w14:textId="6EC178C4" w:rsidR="00273C70" w:rsidRPr="002161D4" w:rsidRDefault="001F6091" w:rsidP="003C380F">
            <w:pPr>
              <w:pStyle w:val="NormalWeb"/>
              <w:spacing w:before="240" w:beforeAutospacing="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Seus pais</w:t>
            </w:r>
            <w:r w:rsidR="006F4E01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Maria</w:t>
            </w:r>
            <w:r w:rsidR="00AD367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Gomes das Merces </w:t>
            </w:r>
            <w:r w:rsidR="006F4E01" w:rsidRPr="002161D4">
              <w:rPr>
                <w:rFonts w:asciiTheme="minorHAnsi" w:hAnsiTheme="minorHAnsi" w:cstheme="minorHAnsi"/>
                <w:sz w:val="26"/>
                <w:szCs w:val="26"/>
              </w:rPr>
              <w:t>e Manoel</w:t>
            </w:r>
            <w:r w:rsidR="00AD367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Feitoza Neto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="006F4E01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vieram</w:t>
            </w:r>
            <w:r w:rsidR="005F1D06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de Pernambuco,</w:t>
            </w:r>
            <w:r w:rsidR="00466A57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inicialmente</w:t>
            </w:r>
            <w:r w:rsidR="005F1D06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para Minas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 Gerais</w:t>
            </w:r>
            <w:r w:rsidR="005F1D06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e logo depois</w:t>
            </w:r>
            <w:r w:rsidR="00466A57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F4E01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para </w:t>
            </w:r>
            <w:r w:rsidR="00466A57" w:rsidRPr="002161D4">
              <w:rPr>
                <w:rFonts w:asciiTheme="minorHAnsi" w:hAnsiTheme="minorHAnsi" w:cstheme="minorHAnsi"/>
                <w:sz w:val="26"/>
                <w:szCs w:val="26"/>
              </w:rPr>
              <w:t>São Paulo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>onde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nasceu </w:t>
            </w:r>
            <w:r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GENÉSIO, </w:t>
            </w:r>
            <w:r w:rsidRPr="002161D4">
              <w:rPr>
                <w:rStyle w:val="Forte"/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 xml:space="preserve">em Guaira- SP </w:t>
            </w:r>
            <w:r w:rsidR="00941548">
              <w:rPr>
                <w:rStyle w:val="Forte"/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 xml:space="preserve">no ano de </w:t>
            </w:r>
            <w:r w:rsidRPr="002161D4">
              <w:rPr>
                <w:rStyle w:val="Forte"/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1961</w:t>
            </w:r>
            <w:r w:rsidR="002161D4" w:rsidRPr="002161D4">
              <w:rPr>
                <w:rFonts w:asciiTheme="minorHAnsi" w:hAnsiTheme="minorHAnsi" w:cstheme="minorHAnsi"/>
                <w:sz w:val="26"/>
                <w:szCs w:val="26"/>
              </w:rPr>
              <w:t>. Lo</w:t>
            </w:r>
            <w:r w:rsidR="00466A57" w:rsidRPr="002161D4">
              <w:rPr>
                <w:rFonts w:asciiTheme="minorHAnsi" w:hAnsiTheme="minorHAnsi" w:cstheme="minorHAnsi"/>
                <w:sz w:val="26"/>
                <w:szCs w:val="26"/>
              </w:rPr>
              <w:t>go depois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embarcaram para </w:t>
            </w:r>
            <w:r w:rsidR="00466A57" w:rsidRPr="002161D4">
              <w:rPr>
                <w:rFonts w:asciiTheme="minorHAnsi" w:hAnsiTheme="minorHAnsi" w:cstheme="minorHAnsi"/>
                <w:sz w:val="26"/>
                <w:szCs w:val="26"/>
              </w:rPr>
              <w:t>Mato Grosso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na busca de uma vida mais próspera</w:t>
            </w:r>
            <w:r w:rsidR="002161D4" w:rsidRPr="002161D4">
              <w:rPr>
                <w:rFonts w:asciiTheme="minorHAnsi" w:hAnsiTheme="minorHAnsi" w:cstheme="minorHAnsi"/>
                <w:sz w:val="26"/>
                <w:szCs w:val="26"/>
              </w:rPr>
              <w:t>, s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>e instalaram na região conhecida como Peroba</w:t>
            </w:r>
            <w:r w:rsidR="002161D4" w:rsidRPr="002161D4">
              <w:rPr>
                <w:rFonts w:asciiTheme="minorHAnsi" w:hAnsiTheme="minorHAnsi" w:cstheme="minorHAnsi"/>
                <w:sz w:val="26"/>
                <w:szCs w:val="26"/>
              </w:rPr>
              <w:t>, região Rural de São José do Povo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="00941548">
              <w:rPr>
                <w:rFonts w:asciiTheme="minorHAnsi" w:hAnsiTheme="minorHAnsi" w:cstheme="minorHAnsi"/>
                <w:sz w:val="26"/>
                <w:szCs w:val="26"/>
              </w:rPr>
              <w:t>foi ali que nosso homenageado foi criado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>Q</w:t>
            </w:r>
            <w:r w:rsidR="00831C21">
              <w:rPr>
                <w:rFonts w:asciiTheme="minorHAnsi" w:hAnsiTheme="minorHAnsi" w:cstheme="minorHAnsi"/>
                <w:sz w:val="26"/>
                <w:szCs w:val="26"/>
              </w:rPr>
              <w:t>uando jovem</w:t>
            </w:r>
            <w:r w:rsidR="002161D4" w:rsidRPr="002161D4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Genésio</w:t>
            </w:r>
            <w:r w:rsidR="00941548">
              <w:rPr>
                <w:rFonts w:asciiTheme="minorHAnsi" w:hAnsiTheme="minorHAnsi" w:cstheme="minorHAnsi"/>
                <w:sz w:val="26"/>
                <w:szCs w:val="26"/>
              </w:rPr>
              <w:t xml:space="preserve"> decidiu partir 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>para Rondonópolis a fim de trabalhar e ir em busca de seu próprio sustento. Voltou a São josé do Povo nos anos 80</w:t>
            </w:r>
            <w:r w:rsidR="00466A57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>quando conheceu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 a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professora 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Maria Edinalva Leão Gomes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com quem se casou no ano de 1986. Ela tornou-se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sua fiel escudeira,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 companheira de todas as lutas. Tiveram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dois filhos, Renata Leão Gomes e Renan Leão Gomes</w:t>
            </w:r>
            <w:r w:rsidR="000C20AF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e</w:t>
            </w:r>
            <w:r w:rsidR="00610646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33552E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atualmente </w:t>
            </w:r>
            <w:r w:rsidR="00B20952">
              <w:rPr>
                <w:rFonts w:asciiTheme="minorHAnsi" w:hAnsiTheme="minorHAnsi" w:cstheme="minorHAnsi"/>
                <w:sz w:val="26"/>
                <w:szCs w:val="26"/>
              </w:rPr>
              <w:t>são</w:t>
            </w:r>
            <w:r w:rsidR="0033552E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av</w:t>
            </w:r>
            <w:r w:rsidR="00B20952">
              <w:rPr>
                <w:rFonts w:asciiTheme="minorHAnsi" w:hAnsiTheme="minorHAnsi" w:cstheme="minorHAnsi"/>
                <w:sz w:val="26"/>
                <w:szCs w:val="26"/>
              </w:rPr>
              <w:t>ós</w:t>
            </w:r>
            <w:r w:rsidR="0033552E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de três netos Maria Clara, Maísa e Apolo.</w:t>
            </w:r>
            <w:r w:rsidR="00284DAB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39BECC39" w14:textId="4F32F960" w:rsidR="00564A30" w:rsidRPr="002161D4" w:rsidRDefault="00564A30" w:rsidP="003C380F">
            <w:pPr>
              <w:pStyle w:val="NormalWeb"/>
              <w:spacing w:before="240" w:beforeAutospacing="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Tornou-se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funcionário público, motorista da Secretaria de Educação, transportava alunos e professores da zona rural para a cidade e vice e versa. Já, neste tempo, conquistou a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todos com seu jeito amigo e prestativo, sempre prestando auxílio a quem precisava, visto que na época o transporte na localidade era escasso. Apesar de ser funcionário da educação, ele socorria 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as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pessoas que precisavam de auxílio na área da saúde com a velha Kombi que ele dirigia, fosse dia ou noite, dia útil ou não, ele estava pronto a ajudar.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7B986CBA" w14:textId="13E2FCAE" w:rsidR="00273C70" w:rsidRDefault="00564A30" w:rsidP="003C380F">
            <w:pPr>
              <w:pStyle w:val="NormalWeb"/>
              <w:spacing w:before="240" w:beforeAutospacing="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Nesta mesma época, </w:t>
            </w:r>
            <w:r w:rsidR="00B20952"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niciou sua trajetória política</w:t>
            </w:r>
            <w:r w:rsidR="002A718C">
              <w:rPr>
                <w:rFonts w:asciiTheme="minorHAnsi" w:hAnsiTheme="minorHAnsi" w:cstheme="minorHAnsi"/>
                <w:sz w:val="26"/>
                <w:szCs w:val="26"/>
              </w:rPr>
              <w:t xml:space="preserve">, lutando ao lado de muitos </w:t>
            </w:r>
            <w:r w:rsidR="00DF202F">
              <w:rPr>
                <w:rFonts w:asciiTheme="minorHAnsi" w:hAnsiTheme="minorHAnsi" w:cstheme="minorHAnsi"/>
                <w:sz w:val="26"/>
                <w:szCs w:val="26"/>
              </w:rPr>
              <w:t>pioneiros pela emancipação do distrito de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São José do Povo</w:t>
            </w:r>
            <w:r w:rsidR="00DF202F">
              <w:rPr>
                <w:rFonts w:asciiTheme="minorHAnsi" w:hAnsiTheme="minorHAnsi" w:cstheme="minorHAnsi"/>
                <w:sz w:val="26"/>
                <w:szCs w:val="26"/>
              </w:rPr>
              <w:t xml:space="preserve"> o que ocorreu no ano de 1989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. C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onseguiu se eleger vereador já na primeira eleição em 1992 pelo PFL</w:t>
            </w:r>
            <w:r w:rsidR="00DF202F">
              <w:rPr>
                <w:rFonts w:asciiTheme="minorHAnsi" w:hAnsiTheme="minorHAnsi" w:cstheme="minorHAnsi"/>
                <w:sz w:val="26"/>
                <w:szCs w:val="26"/>
              </w:rPr>
              <w:t xml:space="preserve">. Exerceu seu mandato de 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1993 a 1996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, período em que continuou prestando auxílio a quem o procurava e acompanhando os trabalhos do Poder Executivo, intervindo e apoiando quando necessário</w:t>
            </w:r>
            <w:r w:rsidR="000B353A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 No segundo pleito 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1997-2000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, foi reeleito mais uma vez vereador e ainda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 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eleito pelos companheiros, presidente da Câmara, cargo no qual permaneceu de 1997-1998</w:t>
            </w:r>
            <w:r w:rsidR="000B353A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Em 2001 a 2004, 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filiado ao PFL obteve 120 votos sendo o terceiro mais votado daquela eleição</w:t>
            </w:r>
            <w:r w:rsidR="000B353A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. De </w:t>
            </w:r>
            <w:r w:rsidR="000B353A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2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005 a 2008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 agora filiado ao PL, em sua crescente trajetória alcançou 166 votos e foi eleito em primeiro lugar</w:t>
            </w:r>
            <w:r w:rsidR="000B353A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 Na eleição de </w:t>
            </w:r>
            <w:r w:rsidR="00273C70"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2008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foi convidado pela chapa do Senhor João Batista de Oliveira a ser candidato ao seu lado como 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vice prefeito</w:t>
            </w:r>
            <w:r w:rsidR="00DF202F">
              <w:t>, s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endo eleito novamente. E permaneceu firme com seu prefeito durante os 4 anos de 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2009</w:t>
            </w:r>
            <w:r w:rsidR="00DF202F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 xml:space="preserve"> a 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2012,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 sendo um vice-prefeito atuante e companheiro.</w:t>
            </w:r>
            <w:r w:rsidR="000B353A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DF202F">
              <w:rPr>
                <w:rFonts w:asciiTheme="minorHAnsi" w:hAnsiTheme="minorHAnsi" w:cstheme="minorHAnsi"/>
                <w:sz w:val="26"/>
                <w:szCs w:val="26"/>
              </w:rPr>
              <w:t xml:space="preserve">De 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2017 a 2020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 filiado ao SD foi reeleito 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>mais uma vez</w:t>
            </w:r>
            <w:r w:rsidR="00DF202F">
              <w:rPr>
                <w:rFonts w:asciiTheme="minorHAnsi" w:hAnsiTheme="minorHAnsi" w:cstheme="minorHAnsi"/>
                <w:sz w:val="26"/>
                <w:szCs w:val="26"/>
              </w:rPr>
              <w:t xml:space="preserve"> como vereador. De</w:t>
            </w: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2021 a 2024</w:t>
            </w:r>
            <w:r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Pr="002161D4">
              <w:rPr>
                <w:rStyle w:val="Forte"/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>foi eleito mais uma vez</w:t>
            </w:r>
            <w:r w:rsidR="00461B1B">
              <w:rPr>
                <w:rStyle w:val="Forte"/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  <w:t xml:space="preserve"> vereador e h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oje se encontra também presidente da </w:t>
            </w:r>
            <w:r w:rsidR="00273C70" w:rsidRPr="002161D4">
              <w:rPr>
                <w:rStyle w:val="Forte"/>
                <w:rFonts w:asciiTheme="minorHAnsi" w:hAnsiTheme="minorHAnsi" w:cstheme="minorHAnsi"/>
                <w:sz w:val="26"/>
                <w:szCs w:val="26"/>
              </w:rPr>
              <w:t>Câmara Municipal</w:t>
            </w:r>
            <w:r w:rsidR="00461B1B">
              <w:t>. Na presidência d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esta casa conquist</w:t>
            </w:r>
            <w:r w:rsidR="000B353A" w:rsidRPr="002161D4">
              <w:rPr>
                <w:rFonts w:asciiTheme="minorHAnsi" w:hAnsiTheme="minorHAnsi" w:cstheme="minorHAnsi"/>
                <w:sz w:val="26"/>
                <w:szCs w:val="26"/>
              </w:rPr>
              <w:t>ou</w:t>
            </w:r>
            <w:r w:rsidR="00D57F5D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vários avanços tais como: reforma do plenário, troca do sistema de som</w:t>
            </w:r>
            <w:r w:rsidR="00461B1B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móveis </w:t>
            </w:r>
            <w:r w:rsidR="00461B1B">
              <w:rPr>
                <w:rFonts w:asciiTheme="minorHAnsi" w:hAnsiTheme="minorHAnsi" w:cstheme="minorHAnsi"/>
                <w:sz w:val="26"/>
                <w:szCs w:val="26"/>
              </w:rPr>
              <w:t>planejados para o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 plenário , novo letreiro da Câmara, móveis planejados para cozinha, armário individual para os vereadores, instalação de TVs para </w:t>
            </w:r>
            <w:r w:rsidR="00461B1B">
              <w:rPr>
                <w:rFonts w:asciiTheme="minorHAnsi" w:hAnsiTheme="minorHAnsi" w:cstheme="minorHAnsi"/>
                <w:sz w:val="26"/>
                <w:szCs w:val="26"/>
              </w:rPr>
              <w:t xml:space="preserve">uso nas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reuniões</w:t>
            </w:r>
            <w:r w:rsidR="00461B1B">
              <w:rPr>
                <w:rFonts w:asciiTheme="minorHAnsi" w:hAnsiTheme="minorHAnsi" w:cstheme="minorHAnsi"/>
                <w:sz w:val="26"/>
                <w:szCs w:val="26"/>
              </w:rPr>
              <w:t xml:space="preserve">, revitalizou a área 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dos fundos, implantou uma nova galeria dos presidentes</w:t>
            </w:r>
            <w:r w:rsidR="00461B1B">
              <w:rPr>
                <w:rFonts w:asciiTheme="minorHAnsi" w:hAnsiTheme="minorHAnsi" w:cstheme="minorHAnsi"/>
                <w:sz w:val="26"/>
                <w:szCs w:val="26"/>
              </w:rPr>
              <w:t>, assinou convênio com o Senado Federal promovendo inovação nos processos legislativos</w:t>
            </w:r>
            <w:r w:rsidR="00273C70" w:rsidRPr="002161D4">
              <w:rPr>
                <w:rFonts w:asciiTheme="minorHAnsi" w:hAnsiTheme="minorHAnsi" w:cstheme="minorHAnsi"/>
                <w:sz w:val="26"/>
                <w:szCs w:val="26"/>
              </w:rPr>
              <w:t>. Como presidente valorizou os funcionários da casa concedendo aumento já no mês subsequente à aprovação do Novo Plano de Cargos Carreiras e Salários.</w:t>
            </w:r>
          </w:p>
          <w:p w14:paraId="6FB1126D" w14:textId="2D23C11D" w:rsidR="00A70712" w:rsidRPr="005F6FB7" w:rsidRDefault="00A70712" w:rsidP="00A70712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6FB7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Por todo o legado construído no serviço público, e por sua conduta exemplar como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político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, esta Casa Legislativa expressa, com muita gratidão, seus aplausos e reconhecimento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ao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Senhor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Genésio Gomes Feitoza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, um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homem</w:t>
            </w:r>
            <w:r w:rsidRPr="005F6FB7">
              <w:rPr>
                <w:rFonts w:asciiTheme="minorHAnsi" w:hAnsiTheme="minorHAnsi" w:cstheme="minorHAnsi"/>
                <w:sz w:val="26"/>
                <w:szCs w:val="26"/>
              </w:rPr>
              <w:t xml:space="preserve"> cuja trajetória de vida inspira e engrandece o município de São José do Povo.  </w:t>
            </w:r>
          </w:p>
          <w:p w14:paraId="627F9A2A" w14:textId="33933D11" w:rsidR="002161D4" w:rsidRPr="002161D4" w:rsidRDefault="002161D4" w:rsidP="003C380F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sz w:val="26"/>
                <w:szCs w:val="26"/>
              </w:rPr>
              <w:t xml:space="preserve">Que se dê ciência desta Moção ao homenageado, como forma de reconhecimento público pelo seu trabalho e dedicação.  </w:t>
            </w:r>
          </w:p>
          <w:p w14:paraId="1DAFE411" w14:textId="329A9550" w:rsidR="001D5876" w:rsidRDefault="00547870" w:rsidP="003C380F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Sala das Sessões do Plenário </w:t>
            </w:r>
            <w:r w:rsidRPr="002161D4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“Ant</w:t>
            </w:r>
            <w:r w:rsidR="00004E90" w:rsidRPr="002161D4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ô</w:t>
            </w:r>
            <w:r w:rsidRPr="002161D4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nio Ângelo Medeiros”</w:t>
            </w:r>
            <w:r w:rsidR="001D5876" w:rsidRPr="002161D4">
              <w:rPr>
                <w:rFonts w:asciiTheme="minorHAnsi" w:hAnsiTheme="minorHAnsi" w:cstheme="minorHAnsi"/>
                <w:bCs/>
                <w:sz w:val="26"/>
                <w:szCs w:val="26"/>
              </w:rPr>
              <w:t>,</w:t>
            </w:r>
            <w:r w:rsidRPr="002161D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>ao</w:t>
            </w:r>
            <w:r w:rsidR="00BB705E"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 </w:t>
            </w:r>
            <w:r w:rsidR="00657C09"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>treze dias do mês</w:t>
            </w:r>
            <w:r w:rsidRPr="002161D4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 </w:t>
            </w:r>
            <w:r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de </w:t>
            </w:r>
            <w:r w:rsidR="00510F4F"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>dezembr</w:t>
            </w:r>
            <w:r w:rsidR="00E94FA9"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>o</w:t>
            </w:r>
            <w:r w:rsidRPr="002161D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de 2024.</w:t>
            </w:r>
          </w:p>
          <w:p w14:paraId="6F5EEA43" w14:textId="77777777" w:rsidR="002161D4" w:rsidRPr="002161D4" w:rsidRDefault="002161D4" w:rsidP="003C380F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D2694EB" w14:textId="0E7308E7" w:rsidR="001D5876" w:rsidRPr="002161D4" w:rsidRDefault="00547870" w:rsidP="002161D4">
            <w:pPr>
              <w:pStyle w:val="Recuodecorpodetexto2"/>
              <w:tabs>
                <w:tab w:val="left" w:pos="180"/>
              </w:tabs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______________________________</w:t>
            </w:r>
          </w:p>
          <w:p w14:paraId="22119333" w14:textId="3080FEA0" w:rsidR="000F2C6C" w:rsidRPr="002161D4" w:rsidRDefault="00657C09" w:rsidP="002161D4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LUZINETE PEREIRA DOS SANTOS</w:t>
            </w:r>
          </w:p>
          <w:p w14:paraId="1748CAC5" w14:textId="469B97B3" w:rsidR="000F2C6C" w:rsidRPr="002161D4" w:rsidRDefault="000F2C6C" w:rsidP="002161D4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  <w:r w:rsidR="00657C09" w:rsidRPr="002161D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</w:t>
            </w:r>
          </w:p>
          <w:p w14:paraId="77345974" w14:textId="2E58C1C2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E0E0AD1" w14:textId="1BC1B783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1A9F048" w14:textId="1F73F63D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3EBA5435" w14:textId="0D3D4B20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377C440" w14:textId="24B07284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025EC53" w14:textId="69E7F2BC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257F430" w14:textId="77777777" w:rsidR="00547870" w:rsidRPr="002161D4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4AD2FB8" w14:textId="77777777" w:rsidR="001D5876" w:rsidRPr="002161D4" w:rsidRDefault="001D5876" w:rsidP="002161D4">
            <w:pPr>
              <w:spacing w:before="240" w:line="276" w:lineRule="auto"/>
              <w:ind w:right="79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11D09282" w14:textId="0FD26934" w:rsidR="00E2304E" w:rsidRPr="002161D4" w:rsidRDefault="00E2304E" w:rsidP="002161D4">
      <w:pPr>
        <w:spacing w:before="240" w:line="276" w:lineRule="auto"/>
        <w:rPr>
          <w:rFonts w:asciiTheme="minorHAnsi" w:hAnsiTheme="minorHAnsi" w:cstheme="minorHAnsi"/>
          <w:sz w:val="26"/>
          <w:szCs w:val="26"/>
        </w:rPr>
      </w:pPr>
      <w:r w:rsidRPr="002161D4">
        <w:rPr>
          <w:rFonts w:asciiTheme="minorHAnsi" w:hAnsiTheme="minorHAnsi" w:cstheme="minorHAnsi"/>
          <w:sz w:val="26"/>
          <w:szCs w:val="26"/>
        </w:rPr>
        <w:lastRenderedPageBreak/>
        <w:t xml:space="preserve">   </w:t>
      </w:r>
    </w:p>
    <w:p w14:paraId="36FE4F78" w14:textId="161CCCAA" w:rsidR="00E2304E" w:rsidRPr="002161D4" w:rsidRDefault="00E2304E" w:rsidP="002161D4">
      <w:pPr>
        <w:spacing w:before="240" w:line="276" w:lineRule="auto"/>
        <w:ind w:right="-136"/>
        <w:rPr>
          <w:rFonts w:asciiTheme="minorHAnsi" w:hAnsiTheme="minorHAnsi" w:cstheme="minorHAnsi"/>
          <w:b/>
          <w:sz w:val="26"/>
          <w:szCs w:val="26"/>
        </w:rPr>
      </w:pPr>
      <w:r w:rsidRPr="002161D4">
        <w:rPr>
          <w:rFonts w:asciiTheme="minorHAnsi" w:hAnsiTheme="minorHAnsi" w:cstheme="minorHAnsi"/>
          <w:sz w:val="26"/>
          <w:szCs w:val="26"/>
        </w:rPr>
        <w:t xml:space="preserve">                 </w:t>
      </w:r>
    </w:p>
    <w:p w14:paraId="408364BC" w14:textId="77777777" w:rsidR="007C2E50" w:rsidRPr="002161D4" w:rsidRDefault="007C2E50" w:rsidP="002161D4">
      <w:pPr>
        <w:spacing w:before="240" w:line="276" w:lineRule="auto"/>
        <w:rPr>
          <w:rFonts w:asciiTheme="minorHAnsi" w:hAnsiTheme="minorHAnsi" w:cstheme="minorHAnsi"/>
          <w:sz w:val="26"/>
          <w:szCs w:val="26"/>
        </w:rPr>
      </w:pPr>
    </w:p>
    <w:sectPr w:rsidR="007C2E50" w:rsidRPr="002161D4" w:rsidSect="00FC1175">
      <w:headerReference w:type="default" r:id="rId7"/>
      <w:footerReference w:type="default" r:id="rId8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50A0" w14:textId="77777777" w:rsidR="00C14FFE" w:rsidRDefault="00C14FFE" w:rsidP="006B0090">
      <w:r>
        <w:separator/>
      </w:r>
    </w:p>
  </w:endnote>
  <w:endnote w:type="continuationSeparator" w:id="0">
    <w:p w14:paraId="23B0BD59" w14:textId="77777777" w:rsidR="00C14FFE" w:rsidRDefault="00C14FFE" w:rsidP="006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627" w14:textId="77777777" w:rsidR="00D8366E" w:rsidRPr="006B0090" w:rsidRDefault="00D8366E" w:rsidP="00D8366E">
    <w:pPr>
      <w:ind w:left="-720"/>
      <w:jc w:val="center"/>
      <w:rPr>
        <w:rFonts w:asciiTheme="minorHAnsi" w:hAnsiTheme="minorHAnsi" w:cstheme="minorHAnsi"/>
      </w:rPr>
    </w:pPr>
    <w:r w:rsidRPr="006B0090">
      <w:rPr>
        <w:rFonts w:asciiTheme="minorHAnsi" w:hAnsiTheme="minorHAnsi" w:cstheme="minorHAnsi"/>
      </w:rPr>
      <w:t>Rua João Francisco Duarte, 715 – Centro – CEP 78.773-000 – Fone/Fax (66) 3494-1199</w:t>
    </w:r>
  </w:p>
  <w:p w14:paraId="77C2FD09" w14:textId="36046567" w:rsidR="00D8366E" w:rsidRDefault="00D8366E" w:rsidP="00D8366E">
    <w:pPr>
      <w:pStyle w:val="Rodap"/>
    </w:pPr>
    <w:r w:rsidRPr="006B0090">
      <w:rPr>
        <w:rFonts w:asciiTheme="minorHAnsi" w:hAnsiTheme="minorHAnsi" w:cstheme="minorHAnsi"/>
      </w:rPr>
      <w:t xml:space="preserve">CNPJ: 32.972.440/0001-05 – E-mail: </w:t>
    </w:r>
    <w:hyperlink r:id="rId1" w:history="1">
      <w:r w:rsidRPr="006B0090">
        <w:rPr>
          <w:rFonts w:asciiTheme="minorHAnsi" w:hAnsiTheme="minorHAnsi" w:cstheme="minorHAnsi"/>
          <w:color w:val="0000FF"/>
          <w:u w:val="single"/>
        </w:rPr>
        <w:t>câmara_sjp@hotmail.com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B4EE" w14:textId="77777777" w:rsidR="00C14FFE" w:rsidRDefault="00C14FFE" w:rsidP="006B0090">
      <w:r>
        <w:separator/>
      </w:r>
    </w:p>
  </w:footnote>
  <w:footnote w:type="continuationSeparator" w:id="0">
    <w:p w14:paraId="610FC8D5" w14:textId="77777777" w:rsidR="00C14FFE" w:rsidRDefault="00C14FFE" w:rsidP="006B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9961" w14:textId="6269901E" w:rsidR="006B0090" w:rsidRPr="006B0090" w:rsidRDefault="00C14FFE" w:rsidP="006B0090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noProof/>
      </w:rPr>
      <w:object w:dxaOrig="1440" w:dyaOrig="1440" w14:anchorId="0BBC4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5.25pt;margin-top:-21.9pt;width:79.25pt;height:73.1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5433795" r:id="rId2"/>
      </w:object>
    </w:r>
    <w:r w:rsidR="006B0090" w:rsidRPr="006B0090">
      <w:rPr>
        <w:rFonts w:asciiTheme="minorHAnsi" w:hAnsiTheme="minorHAnsi" w:cstheme="minorHAnsi"/>
        <w:b/>
      </w:rPr>
      <w:t>ESTADO DE MATO GROSSO</w:t>
    </w:r>
  </w:p>
  <w:p w14:paraId="2204E220" w14:textId="77777777" w:rsidR="006B0090" w:rsidRPr="006B0090" w:rsidRDefault="006B0090" w:rsidP="006B0090">
    <w:pPr>
      <w:jc w:val="center"/>
      <w:rPr>
        <w:rFonts w:asciiTheme="minorHAnsi" w:hAnsiTheme="minorHAnsi" w:cstheme="minorHAnsi"/>
        <w:b/>
      </w:rPr>
    </w:pPr>
    <w:r w:rsidRPr="006B0090">
      <w:rPr>
        <w:rFonts w:asciiTheme="minorHAnsi" w:hAnsiTheme="minorHAnsi" w:cstheme="minorHAnsi"/>
        <w:b/>
      </w:rPr>
      <w:t xml:space="preserve">                   CÂMARA MUNICIPAL DE SÃO JOSÉ DO POVO</w:t>
    </w:r>
  </w:p>
  <w:p w14:paraId="3063AED5" w14:textId="77777777" w:rsidR="006B0090" w:rsidRPr="006B0090" w:rsidRDefault="006B0090" w:rsidP="006B0090">
    <w:pPr>
      <w:rPr>
        <w:rFonts w:asciiTheme="minorHAnsi" w:hAnsiTheme="minorHAnsi" w:cstheme="minorHAnsi"/>
        <w:b/>
      </w:rPr>
    </w:pPr>
  </w:p>
  <w:p w14:paraId="7B36E69C" w14:textId="77777777" w:rsidR="006B0090" w:rsidRPr="006B0090" w:rsidRDefault="006B0090" w:rsidP="006B0090">
    <w:pPr>
      <w:ind w:right="-136"/>
      <w:rPr>
        <w:rFonts w:asciiTheme="minorHAnsi" w:hAnsiTheme="minorHAnsi" w:cstheme="minorHAnsi"/>
        <w:b/>
      </w:rPr>
    </w:pPr>
  </w:p>
  <w:p w14:paraId="1F3DD5C3" w14:textId="77777777" w:rsidR="006B0090" w:rsidRDefault="006B00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6E34"/>
    <w:multiLevelType w:val="multilevel"/>
    <w:tmpl w:val="3E5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A1D11"/>
    <w:multiLevelType w:val="multilevel"/>
    <w:tmpl w:val="884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E2D92"/>
    <w:multiLevelType w:val="multilevel"/>
    <w:tmpl w:val="DB5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41C51"/>
    <w:multiLevelType w:val="multilevel"/>
    <w:tmpl w:val="FF8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56081"/>
    <w:multiLevelType w:val="multilevel"/>
    <w:tmpl w:val="069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0567A"/>
    <w:multiLevelType w:val="multilevel"/>
    <w:tmpl w:val="93E4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148C9"/>
    <w:multiLevelType w:val="multilevel"/>
    <w:tmpl w:val="01B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4E"/>
    <w:rsid w:val="00004E90"/>
    <w:rsid w:val="00015994"/>
    <w:rsid w:val="00035EEA"/>
    <w:rsid w:val="00040DC6"/>
    <w:rsid w:val="00041F21"/>
    <w:rsid w:val="00056C8D"/>
    <w:rsid w:val="00070C69"/>
    <w:rsid w:val="00082943"/>
    <w:rsid w:val="000A264B"/>
    <w:rsid w:val="000B353A"/>
    <w:rsid w:val="000B6398"/>
    <w:rsid w:val="000C20AF"/>
    <w:rsid w:val="000C6F01"/>
    <w:rsid w:val="000F2C6C"/>
    <w:rsid w:val="000F6D53"/>
    <w:rsid w:val="00112F34"/>
    <w:rsid w:val="00113639"/>
    <w:rsid w:val="00174252"/>
    <w:rsid w:val="001934DB"/>
    <w:rsid w:val="001D5876"/>
    <w:rsid w:val="001F6091"/>
    <w:rsid w:val="001F689E"/>
    <w:rsid w:val="00200B71"/>
    <w:rsid w:val="00216008"/>
    <w:rsid w:val="002161D4"/>
    <w:rsid w:val="00230CE7"/>
    <w:rsid w:val="00250BAA"/>
    <w:rsid w:val="00260F68"/>
    <w:rsid w:val="00273C70"/>
    <w:rsid w:val="0028051F"/>
    <w:rsid w:val="00282670"/>
    <w:rsid w:val="00284DAB"/>
    <w:rsid w:val="0028636D"/>
    <w:rsid w:val="002A718C"/>
    <w:rsid w:val="002B413E"/>
    <w:rsid w:val="002C692A"/>
    <w:rsid w:val="002F561E"/>
    <w:rsid w:val="003029D1"/>
    <w:rsid w:val="0033552E"/>
    <w:rsid w:val="00355594"/>
    <w:rsid w:val="003B2F82"/>
    <w:rsid w:val="003C081F"/>
    <w:rsid w:val="003C380F"/>
    <w:rsid w:val="003D352A"/>
    <w:rsid w:val="00411251"/>
    <w:rsid w:val="004312FA"/>
    <w:rsid w:val="00461B1B"/>
    <w:rsid w:val="00466A57"/>
    <w:rsid w:val="00486EAB"/>
    <w:rsid w:val="004967CB"/>
    <w:rsid w:val="00497AE3"/>
    <w:rsid w:val="004A3F2C"/>
    <w:rsid w:val="004C761E"/>
    <w:rsid w:val="004E653B"/>
    <w:rsid w:val="004E7184"/>
    <w:rsid w:val="00500494"/>
    <w:rsid w:val="00510F4F"/>
    <w:rsid w:val="005122B2"/>
    <w:rsid w:val="00524DC8"/>
    <w:rsid w:val="00525999"/>
    <w:rsid w:val="00547870"/>
    <w:rsid w:val="00564A30"/>
    <w:rsid w:val="005C18F5"/>
    <w:rsid w:val="005F1D06"/>
    <w:rsid w:val="00610646"/>
    <w:rsid w:val="006463C0"/>
    <w:rsid w:val="00654465"/>
    <w:rsid w:val="00657C09"/>
    <w:rsid w:val="00664905"/>
    <w:rsid w:val="00675845"/>
    <w:rsid w:val="006B0090"/>
    <w:rsid w:val="006C6689"/>
    <w:rsid w:val="006F38AB"/>
    <w:rsid w:val="006F4E01"/>
    <w:rsid w:val="00734B74"/>
    <w:rsid w:val="0075394D"/>
    <w:rsid w:val="00773C25"/>
    <w:rsid w:val="00785ADE"/>
    <w:rsid w:val="00787630"/>
    <w:rsid w:val="007C2E50"/>
    <w:rsid w:val="007F4EF3"/>
    <w:rsid w:val="008033D7"/>
    <w:rsid w:val="00831C21"/>
    <w:rsid w:val="008742A1"/>
    <w:rsid w:val="008A0EEF"/>
    <w:rsid w:val="008F7322"/>
    <w:rsid w:val="00930D28"/>
    <w:rsid w:val="00934F77"/>
    <w:rsid w:val="00941548"/>
    <w:rsid w:val="0096593C"/>
    <w:rsid w:val="00996E1B"/>
    <w:rsid w:val="00A10F3D"/>
    <w:rsid w:val="00A310D5"/>
    <w:rsid w:val="00A70712"/>
    <w:rsid w:val="00A86B06"/>
    <w:rsid w:val="00AA31D2"/>
    <w:rsid w:val="00AD367B"/>
    <w:rsid w:val="00AF7434"/>
    <w:rsid w:val="00B01132"/>
    <w:rsid w:val="00B07B94"/>
    <w:rsid w:val="00B131A3"/>
    <w:rsid w:val="00B134A1"/>
    <w:rsid w:val="00B20952"/>
    <w:rsid w:val="00B209DE"/>
    <w:rsid w:val="00B53FE4"/>
    <w:rsid w:val="00B666A1"/>
    <w:rsid w:val="00BB2FDE"/>
    <w:rsid w:val="00BB705E"/>
    <w:rsid w:val="00C14FFE"/>
    <w:rsid w:val="00C41D43"/>
    <w:rsid w:val="00C52E72"/>
    <w:rsid w:val="00CB24FF"/>
    <w:rsid w:val="00CB6746"/>
    <w:rsid w:val="00CC0D57"/>
    <w:rsid w:val="00CD6A6A"/>
    <w:rsid w:val="00D01A8C"/>
    <w:rsid w:val="00D10CE8"/>
    <w:rsid w:val="00D35348"/>
    <w:rsid w:val="00D51009"/>
    <w:rsid w:val="00D52F73"/>
    <w:rsid w:val="00D57F5D"/>
    <w:rsid w:val="00D72B0D"/>
    <w:rsid w:val="00D72DB8"/>
    <w:rsid w:val="00D8366E"/>
    <w:rsid w:val="00D86040"/>
    <w:rsid w:val="00DC4C28"/>
    <w:rsid w:val="00DF202F"/>
    <w:rsid w:val="00E04DBA"/>
    <w:rsid w:val="00E2304E"/>
    <w:rsid w:val="00E877AC"/>
    <w:rsid w:val="00E94FA9"/>
    <w:rsid w:val="00EA5AB8"/>
    <w:rsid w:val="00F36003"/>
    <w:rsid w:val="00F5022E"/>
    <w:rsid w:val="00F5595A"/>
    <w:rsid w:val="00F628C7"/>
    <w:rsid w:val="00F63D29"/>
    <w:rsid w:val="00F931F8"/>
    <w:rsid w:val="00FB06D1"/>
    <w:rsid w:val="00FC1175"/>
    <w:rsid w:val="00FD2937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9841"/>
  <w15:chartTrackingRefBased/>
  <w15:docId w15:val="{3B18E001-BE47-4003-8453-7A887ED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2304E"/>
    <w:pPr>
      <w:keepNext/>
      <w:jc w:val="center"/>
      <w:outlineLvl w:val="1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E2304E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2304E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2304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2304E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2304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081F"/>
  </w:style>
  <w:style w:type="character" w:styleId="nfase">
    <w:name w:val="Emphasis"/>
    <w:basedOn w:val="Fontepargpadro"/>
    <w:uiPriority w:val="20"/>
    <w:qFormat/>
    <w:rsid w:val="00D353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C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C6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F56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6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F3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73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_sj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700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</dc:creator>
  <cp:keywords/>
  <dc:description/>
  <cp:lastModifiedBy>Câmara Municipal</cp:lastModifiedBy>
  <cp:revision>9</cp:revision>
  <cp:lastPrinted>2024-11-18T19:48:00Z</cp:lastPrinted>
  <dcterms:created xsi:type="dcterms:W3CDTF">2024-12-04T17:35:00Z</dcterms:created>
  <dcterms:modified xsi:type="dcterms:W3CDTF">2024-12-11T18:50:00Z</dcterms:modified>
</cp:coreProperties>
</file>